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2EAE3" w14:textId="77777777" w:rsidR="00FC61ED" w:rsidRPr="000A6814" w:rsidRDefault="00FC61ED" w:rsidP="00FC61ED">
      <w:pPr>
        <w:spacing w:after="0" w:line="240" w:lineRule="auto"/>
        <w:textAlignment w:val="baseline"/>
        <w:rPr>
          <w:rFonts w:ascii="Arial" w:eastAsia="Times New Roman" w:hAnsi="Arial" w:cs="Arial"/>
          <w:sz w:val="20"/>
          <w:szCs w:val="20"/>
          <w:lang w:eastAsia="fr-BE"/>
        </w:rPr>
      </w:pPr>
    </w:p>
    <w:p w14:paraId="2A39CD6C" w14:textId="77777777" w:rsidR="00FC61ED" w:rsidRPr="00431A3A" w:rsidRDefault="00FC61ED" w:rsidP="00FC61ED">
      <w:pPr>
        <w:shd w:val="clear" w:color="auto" w:fill="4F81BD" w:themeFill="accent1"/>
        <w:spacing w:after="120" w:line="240" w:lineRule="auto"/>
        <w:jc w:val="center"/>
        <w:rPr>
          <w:rFonts w:eastAsia="Times New Roman" w:cstheme="minorHAnsi"/>
          <w:b/>
          <w:color w:val="FFFFFF"/>
          <w:sz w:val="28"/>
          <w:szCs w:val="28"/>
          <w:lang w:val="fr-FR" w:eastAsia="fr-BE"/>
        </w:rPr>
      </w:pPr>
      <w:r w:rsidRPr="000A6814">
        <w:rPr>
          <w:rFonts w:ascii="Calibri" w:eastAsia="Times New Roman" w:hAnsi="Calibri" w:cs="Calibri"/>
          <w:lang w:eastAsia="fr-BE"/>
        </w:rPr>
        <w:t> </w:t>
      </w:r>
      <w:r w:rsidRPr="00431A3A">
        <w:rPr>
          <w:rFonts w:eastAsia="Times New Roman" w:cstheme="minorHAnsi"/>
          <w:b/>
          <w:color w:val="FFFFFF"/>
          <w:sz w:val="28"/>
          <w:szCs w:val="28"/>
          <w:lang w:val="fr-FR" w:eastAsia="fr-BE"/>
        </w:rPr>
        <w:t>Stratégie de spécialisation intelligente – S3</w:t>
      </w:r>
    </w:p>
    <w:p w14:paraId="068A829A" w14:textId="77777777" w:rsidR="00FC61ED" w:rsidRPr="00431A3A" w:rsidRDefault="00FC61ED" w:rsidP="00FC61ED">
      <w:pPr>
        <w:shd w:val="clear" w:color="auto" w:fill="4F81BD" w:themeFill="accent1"/>
        <w:spacing w:after="120" w:line="240" w:lineRule="auto"/>
        <w:jc w:val="center"/>
        <w:rPr>
          <w:rFonts w:eastAsia="Times New Roman" w:cstheme="minorHAnsi"/>
          <w:b/>
          <w:color w:val="FFFFFF"/>
          <w:sz w:val="28"/>
          <w:szCs w:val="28"/>
          <w:lang w:val="fr-FR" w:eastAsia="fr-BE"/>
        </w:rPr>
      </w:pPr>
      <w:r w:rsidRPr="00431A3A">
        <w:rPr>
          <w:rFonts w:eastAsia="Times New Roman" w:cstheme="minorHAnsi"/>
          <w:b/>
          <w:color w:val="FFFFFF"/>
          <w:sz w:val="28"/>
          <w:szCs w:val="28"/>
          <w:lang w:val="fr-FR" w:eastAsia="fr-BE"/>
        </w:rPr>
        <w:t>Plan de Relance de la Wallonie</w:t>
      </w:r>
    </w:p>
    <w:p w14:paraId="33044711" w14:textId="77777777" w:rsidR="0036050A" w:rsidRDefault="0036050A" w:rsidP="0036050A">
      <w:pPr>
        <w:shd w:val="clear" w:color="auto" w:fill="4F81BD" w:themeFill="accent1"/>
        <w:spacing w:after="120" w:line="240" w:lineRule="auto"/>
        <w:jc w:val="center"/>
        <w:rPr>
          <w:rFonts w:eastAsia="Times New Roman" w:cstheme="minorHAnsi"/>
          <w:b/>
          <w:color w:val="FFFFFF"/>
          <w:sz w:val="28"/>
          <w:szCs w:val="28"/>
          <w:lang w:val="fr-FR" w:eastAsia="fr-BE"/>
        </w:rPr>
      </w:pPr>
      <w:r>
        <w:rPr>
          <w:rFonts w:eastAsia="Times New Roman" w:cstheme="minorHAnsi"/>
          <w:b/>
          <w:color w:val="FFFFFF"/>
          <w:sz w:val="28"/>
          <w:szCs w:val="28"/>
          <w:lang w:val="fr-FR" w:eastAsia="fr-BE"/>
        </w:rPr>
        <w:t>Mécanisme de soutien aux IIS</w:t>
      </w:r>
    </w:p>
    <w:p w14:paraId="5D3FCF64" w14:textId="2C6B1FF3" w:rsidR="00FC61ED" w:rsidRPr="000A6814" w:rsidRDefault="292D85BF" w:rsidP="00004BFE">
      <w:pPr>
        <w:shd w:val="clear" w:color="auto" w:fill="4F81BD" w:themeFill="accent1"/>
        <w:spacing w:after="0" w:line="240" w:lineRule="auto"/>
        <w:jc w:val="center"/>
        <w:textAlignment w:val="baseline"/>
        <w:rPr>
          <w:rFonts w:ascii="Arial" w:eastAsia="Times New Roman" w:hAnsi="Arial" w:cs="Arial"/>
          <w:sz w:val="20"/>
          <w:szCs w:val="20"/>
          <w:lang w:eastAsia="fr-BE"/>
        </w:rPr>
      </w:pPr>
      <w:r w:rsidRPr="115A627A">
        <w:rPr>
          <w:rFonts w:eastAsia="Times New Roman"/>
          <w:b/>
          <w:bCs/>
          <w:color w:val="FFFFFF" w:themeColor="background1"/>
          <w:sz w:val="28"/>
          <w:szCs w:val="28"/>
          <w:lang w:val="fr-FR" w:eastAsia="fr-BE"/>
        </w:rPr>
        <w:t xml:space="preserve">Activités liées à la </w:t>
      </w:r>
      <w:r w:rsidR="5718AFC0" w:rsidRPr="115A627A">
        <w:rPr>
          <w:rFonts w:eastAsia="Times New Roman"/>
          <w:b/>
          <w:bCs/>
          <w:color w:val="FFFFFF" w:themeColor="background1"/>
          <w:sz w:val="28"/>
          <w:szCs w:val="28"/>
          <w:lang w:val="fr-FR" w:eastAsia="fr-BE"/>
        </w:rPr>
        <w:t>gestion</w:t>
      </w:r>
      <w:r w:rsidRPr="115A627A">
        <w:rPr>
          <w:rFonts w:eastAsia="Times New Roman"/>
          <w:b/>
          <w:bCs/>
          <w:color w:val="FFFFFF" w:themeColor="background1"/>
          <w:sz w:val="28"/>
          <w:szCs w:val="28"/>
          <w:lang w:val="fr-FR" w:eastAsia="fr-BE"/>
        </w:rPr>
        <w:t xml:space="preserve"> de l'IIS et à la rédaction de projets européens</w:t>
      </w:r>
    </w:p>
    <w:p w14:paraId="491FB740" w14:textId="77777777" w:rsidR="0036050A" w:rsidRDefault="0036050A" w:rsidP="00FC61ED">
      <w:pPr>
        <w:spacing w:after="0" w:line="240" w:lineRule="auto"/>
        <w:jc w:val="center"/>
        <w:textAlignment w:val="baseline"/>
        <w:rPr>
          <w:rFonts w:ascii="Calibri" w:eastAsia="Times New Roman" w:hAnsi="Calibri" w:cs="Calibri"/>
          <w:color w:val="32391C"/>
          <w:sz w:val="36"/>
          <w:szCs w:val="36"/>
          <w:lang w:eastAsia="fr-BE"/>
        </w:rPr>
      </w:pPr>
    </w:p>
    <w:p w14:paraId="740408CA" w14:textId="4ED6F384" w:rsidR="00FC61ED" w:rsidRPr="00CB162C" w:rsidRDefault="00FC61ED" w:rsidP="00FC61ED">
      <w:pPr>
        <w:spacing w:after="0" w:line="240" w:lineRule="auto"/>
        <w:jc w:val="center"/>
        <w:textAlignment w:val="baseline"/>
        <w:rPr>
          <w:rFonts w:ascii="Calibri" w:eastAsia="Times New Roman" w:hAnsi="Calibri" w:cs="Calibri"/>
          <w:b/>
          <w:bCs/>
          <w:color w:val="4F81BD" w:themeColor="accent1"/>
          <w:sz w:val="36"/>
          <w:szCs w:val="36"/>
          <w:lang w:eastAsia="fr-BE"/>
        </w:rPr>
      </w:pPr>
      <w:r w:rsidRPr="00CB162C">
        <w:rPr>
          <w:rFonts w:ascii="Calibri" w:eastAsia="Times New Roman" w:hAnsi="Calibri" w:cs="Calibri"/>
          <w:b/>
          <w:bCs/>
          <w:color w:val="4F81BD" w:themeColor="accent1"/>
          <w:sz w:val="36"/>
          <w:szCs w:val="36"/>
          <w:lang w:eastAsia="fr-BE"/>
        </w:rPr>
        <w:t xml:space="preserve">Formulaire de soumission </w:t>
      </w:r>
    </w:p>
    <w:p w14:paraId="0E7C3A2B" w14:textId="77777777" w:rsidR="00CB162C" w:rsidRPr="0036050A" w:rsidRDefault="00CB162C" w:rsidP="00FC61ED">
      <w:pPr>
        <w:spacing w:after="0" w:line="240" w:lineRule="auto"/>
        <w:jc w:val="center"/>
        <w:textAlignment w:val="baseline"/>
        <w:rPr>
          <w:rFonts w:ascii="Arial" w:eastAsia="Times New Roman" w:hAnsi="Arial" w:cs="Arial"/>
          <w:sz w:val="16"/>
          <w:szCs w:val="16"/>
          <w:lang w:eastAsia="fr-BE"/>
        </w:rPr>
      </w:pPr>
    </w:p>
    <w:p w14:paraId="0C5B76C2" w14:textId="59541449" w:rsidR="00CB162C" w:rsidRPr="00A57DF1" w:rsidRDefault="00CB162C" w:rsidP="00CB162C">
      <w:pPr>
        <w:pBdr>
          <w:top w:val="single" w:sz="18" w:space="0" w:color="4F81BD" w:themeColor="accent1"/>
          <w:left w:val="single" w:sz="18" w:space="0" w:color="4F81BD" w:themeColor="accent1"/>
          <w:bottom w:val="single" w:sz="18" w:space="0" w:color="4F81BD" w:themeColor="accent1"/>
          <w:right w:val="single" w:sz="18" w:space="4" w:color="4F81BD" w:themeColor="accent1"/>
        </w:pBdr>
        <w:shd w:val="clear" w:color="auto" w:fill="FFFFFF" w:themeFill="background1"/>
        <w:tabs>
          <w:tab w:val="left" w:pos="7035"/>
        </w:tabs>
        <w:jc w:val="center"/>
        <w:rPr>
          <w:rFonts w:cstheme="minorHAnsi"/>
          <w:color w:val="4F81BD" w:themeColor="accent1"/>
        </w:rPr>
      </w:pPr>
      <w:r w:rsidRPr="00CB162C">
        <w:rPr>
          <w:rFonts w:cstheme="minorHAnsi"/>
          <w:color w:val="4F81BD" w:themeColor="accent1"/>
        </w:rPr>
        <w:t>Lancement du mécanisme </w:t>
      </w:r>
      <w:r w:rsidRPr="00A57DF1">
        <w:rPr>
          <w:rFonts w:cstheme="minorHAnsi"/>
          <w:color w:val="4F81BD" w:themeColor="accent1"/>
        </w:rPr>
        <w:t>: 1</w:t>
      </w:r>
      <w:r w:rsidR="00A57DF1" w:rsidRPr="00A57DF1">
        <w:rPr>
          <w:rFonts w:cstheme="minorHAnsi"/>
          <w:color w:val="4F81BD" w:themeColor="accent1"/>
        </w:rPr>
        <w:t>4</w:t>
      </w:r>
      <w:r w:rsidRPr="00A57DF1">
        <w:rPr>
          <w:rFonts w:cstheme="minorHAnsi"/>
          <w:color w:val="4F81BD" w:themeColor="accent1"/>
        </w:rPr>
        <w:t xml:space="preserve"> avril 2023</w:t>
      </w:r>
    </w:p>
    <w:p w14:paraId="2BE7B470" w14:textId="5200599F" w:rsidR="00CB162C" w:rsidRPr="00CB162C" w:rsidRDefault="00CB162C" w:rsidP="00CB162C">
      <w:pPr>
        <w:pBdr>
          <w:top w:val="single" w:sz="18" w:space="0" w:color="4F81BD" w:themeColor="accent1"/>
          <w:left w:val="single" w:sz="18" w:space="0" w:color="4F81BD" w:themeColor="accent1"/>
          <w:bottom w:val="single" w:sz="18" w:space="0" w:color="4F81BD" w:themeColor="accent1"/>
          <w:right w:val="single" w:sz="18" w:space="4" w:color="4F81BD" w:themeColor="accent1"/>
        </w:pBdr>
        <w:shd w:val="clear" w:color="auto" w:fill="FFFFFF" w:themeFill="background1"/>
        <w:jc w:val="center"/>
        <w:rPr>
          <w:rFonts w:cstheme="minorHAnsi"/>
          <w:color w:val="4F81BD" w:themeColor="accent1"/>
        </w:rPr>
      </w:pPr>
      <w:r w:rsidRPr="00A57DF1">
        <w:rPr>
          <w:rFonts w:cstheme="minorHAnsi"/>
          <w:color w:val="4F81BD" w:themeColor="accent1"/>
        </w:rPr>
        <w:t>Dépôt des dossiers : Au plus tard le 1</w:t>
      </w:r>
      <w:r w:rsidR="0042223C">
        <w:rPr>
          <w:rFonts w:cstheme="minorHAnsi"/>
          <w:color w:val="4F81BD" w:themeColor="accent1"/>
        </w:rPr>
        <w:t>9</w:t>
      </w:r>
      <w:r w:rsidRPr="00A57DF1">
        <w:rPr>
          <w:rFonts w:cstheme="minorHAnsi"/>
          <w:color w:val="4F81BD" w:themeColor="accent1"/>
        </w:rPr>
        <w:t xml:space="preserve"> mai 2023 à 12h</w:t>
      </w:r>
    </w:p>
    <w:p w14:paraId="7301FCDC" w14:textId="7554BCAB" w:rsidR="00CB162C" w:rsidRDefault="00CB162C" w:rsidP="00CB162C">
      <w:pPr>
        <w:pBdr>
          <w:top w:val="single" w:sz="18" w:space="0" w:color="4F81BD" w:themeColor="accent1"/>
          <w:left w:val="single" w:sz="18" w:space="0" w:color="4F81BD" w:themeColor="accent1"/>
          <w:bottom w:val="single" w:sz="18" w:space="0" w:color="4F81BD" w:themeColor="accent1"/>
          <w:right w:val="single" w:sz="18" w:space="4" w:color="4F81BD" w:themeColor="accent1"/>
        </w:pBdr>
        <w:shd w:val="clear" w:color="auto" w:fill="FFFFFF" w:themeFill="background1"/>
        <w:jc w:val="center"/>
        <w:rPr>
          <w:rFonts w:cstheme="minorHAnsi"/>
          <w:b/>
          <w:bCs/>
          <w:color w:val="5F497A" w:themeColor="accent4" w:themeShade="BF"/>
        </w:rPr>
      </w:pPr>
      <w:r w:rsidRPr="00CB162C">
        <w:rPr>
          <w:rFonts w:cstheme="minorHAnsi"/>
          <w:color w:val="4F81BD" w:themeColor="accent1"/>
        </w:rPr>
        <w:t>Soumission du formulaire et contact</w:t>
      </w:r>
      <w:r>
        <w:rPr>
          <w:rFonts w:cstheme="minorHAnsi"/>
          <w:color w:val="5F497A" w:themeColor="accent4" w:themeShade="BF"/>
        </w:rPr>
        <w:t xml:space="preserve"> : </w:t>
      </w:r>
      <w:hyperlink r:id="rId11" w:history="1">
        <w:r>
          <w:rPr>
            <w:rStyle w:val="Lienhypertexte"/>
            <w:rFonts w:cstheme="minorHAnsi"/>
            <w:color w:val="1F497D" w:themeColor="text2"/>
          </w:rPr>
          <w:t>s3.economie@spw.wallonie.be</w:t>
        </w:r>
      </w:hyperlink>
    </w:p>
    <w:p w14:paraId="540FF9B9" w14:textId="7E6B5FAF" w:rsidR="00FC61ED" w:rsidRPr="000A6814" w:rsidRDefault="00FC61ED" w:rsidP="001C38D8">
      <w:pPr>
        <w:spacing w:after="0" w:line="240" w:lineRule="auto"/>
        <w:textAlignment w:val="baseline"/>
        <w:rPr>
          <w:rFonts w:ascii="Arial" w:eastAsia="Times New Roman" w:hAnsi="Arial" w:cs="Arial"/>
          <w:sz w:val="20"/>
          <w:szCs w:val="20"/>
          <w:lang w:eastAsia="fr-BE"/>
        </w:rPr>
      </w:pPr>
    </w:p>
    <w:p w14:paraId="03EC153D" w14:textId="3A04615A" w:rsidR="00FC61ED" w:rsidRPr="0043581D" w:rsidRDefault="00FC61ED" w:rsidP="0043581D">
      <w:pPr>
        <w:pStyle w:val="Paragraphedeliste"/>
        <w:numPr>
          <w:ilvl w:val="0"/>
          <w:numId w:val="12"/>
        </w:numPr>
        <w:shd w:val="clear" w:color="auto" w:fill="D092A7"/>
        <w:spacing w:after="0" w:line="240" w:lineRule="auto"/>
        <w:jc w:val="both"/>
        <w:textAlignment w:val="baseline"/>
        <w:rPr>
          <w:rFonts w:ascii="Arial" w:eastAsia="Times New Roman" w:hAnsi="Arial" w:cs="Arial"/>
          <w:b/>
          <w:bCs/>
          <w:color w:val="FFFFFF"/>
          <w:lang w:eastAsia="fr-BE"/>
        </w:rPr>
      </w:pPr>
      <w:r w:rsidRPr="0043581D">
        <w:rPr>
          <w:rFonts w:ascii="Arial" w:eastAsia="Times New Roman" w:hAnsi="Arial" w:cs="Arial"/>
          <w:b/>
          <w:bCs/>
          <w:color w:val="FFFFFF"/>
          <w:shd w:val="clear" w:color="auto" w:fill="D092A7"/>
          <w:lang w:eastAsia="fr-BE"/>
        </w:rPr>
        <w:t>Informations générales</w:t>
      </w:r>
      <w:r w:rsidRPr="0043581D">
        <w:rPr>
          <w:rFonts w:ascii="Arial" w:eastAsia="Times New Roman" w:hAnsi="Arial" w:cs="Arial"/>
          <w:b/>
          <w:bCs/>
          <w:color w:val="FFFFFF"/>
          <w:lang w:eastAsia="fr-BE"/>
        </w:rPr>
        <w:t> </w:t>
      </w:r>
    </w:p>
    <w:p w14:paraId="3974870E" w14:textId="77777777" w:rsidR="00FC61ED" w:rsidRPr="000A6814" w:rsidRDefault="00FC61ED" w:rsidP="00FC61ED">
      <w:pPr>
        <w:spacing w:after="0" w:line="240" w:lineRule="auto"/>
        <w:jc w:val="both"/>
        <w:textAlignment w:val="baseline"/>
        <w:rPr>
          <w:rFonts w:ascii="Arial" w:eastAsia="Times New Roman" w:hAnsi="Arial" w:cs="Arial"/>
          <w:i/>
          <w:iCs/>
          <w:sz w:val="20"/>
          <w:szCs w:val="20"/>
          <w:lang w:eastAsia="fr-BE"/>
        </w:rPr>
      </w:pPr>
      <w:r w:rsidRPr="000A6814">
        <w:rPr>
          <w:rFonts w:ascii="Arial" w:eastAsia="Times New Roman" w:hAnsi="Arial" w:cs="Arial"/>
          <w:i/>
          <w:iCs/>
          <w:sz w:val="20"/>
          <w:szCs w:val="20"/>
          <w:lang w:eastAsia="fr-BE"/>
        </w:rPr>
        <w:t> </w:t>
      </w:r>
    </w:p>
    <w:p w14:paraId="0B8F3096" w14:textId="394B771A" w:rsidR="00E01835" w:rsidRPr="000A6814" w:rsidRDefault="00FC61ED" w:rsidP="00E01835">
      <w:pPr>
        <w:spacing w:after="0" w:line="240" w:lineRule="auto"/>
        <w:jc w:val="both"/>
        <w:textAlignment w:val="baseline"/>
        <w:rPr>
          <w:rFonts w:ascii="Arial" w:eastAsia="Times New Roman" w:hAnsi="Arial" w:cs="Arial"/>
          <w:i/>
          <w:iCs/>
          <w:sz w:val="20"/>
          <w:szCs w:val="20"/>
          <w:lang w:eastAsia="fr-BE"/>
        </w:rPr>
      </w:pPr>
      <w:r w:rsidRPr="000A6814">
        <w:rPr>
          <w:rFonts w:ascii="Arial" w:eastAsia="Times New Roman" w:hAnsi="Arial" w:cs="Arial"/>
          <w:i/>
          <w:iCs/>
          <w:sz w:val="20"/>
          <w:szCs w:val="20"/>
          <w:lang w:eastAsia="fr-BE"/>
        </w:rPr>
        <w:t> </w:t>
      </w:r>
      <w:r w:rsidR="00E01835" w:rsidRPr="000A6814">
        <w:rPr>
          <w:rFonts w:ascii="Arial" w:eastAsia="Times New Roman" w:hAnsi="Arial" w:cs="Arial"/>
          <w:i/>
          <w:iCs/>
          <w:sz w:val="20"/>
          <w:szCs w:val="20"/>
          <w:lang w:eastAsia="fr-BE"/>
        </w:rPr>
        <w:t>Nous attirons votre attention sur l’importance de proposer un document synthétique (</w:t>
      </w:r>
      <w:r w:rsidR="00E01835">
        <w:rPr>
          <w:rFonts w:ascii="Arial" w:eastAsia="Times New Roman" w:hAnsi="Arial" w:cs="Arial"/>
          <w:i/>
          <w:iCs/>
          <w:sz w:val="20"/>
          <w:szCs w:val="20"/>
          <w:lang w:eastAsia="fr-BE"/>
        </w:rPr>
        <w:t>10</w:t>
      </w:r>
      <w:r w:rsidR="00E01835" w:rsidRPr="000A6814">
        <w:rPr>
          <w:rFonts w:ascii="Arial" w:eastAsia="Times New Roman" w:hAnsi="Arial" w:cs="Arial"/>
          <w:i/>
          <w:iCs/>
          <w:sz w:val="20"/>
          <w:szCs w:val="20"/>
          <w:lang w:eastAsia="fr-BE"/>
        </w:rPr>
        <w:t xml:space="preserve"> pages A4 </w:t>
      </w:r>
      <w:proofErr w:type="gramStart"/>
      <w:r w:rsidR="00E01835" w:rsidRPr="000A6814">
        <w:rPr>
          <w:rFonts w:ascii="Arial" w:eastAsia="Times New Roman" w:hAnsi="Arial" w:cs="Arial"/>
          <w:i/>
          <w:iCs/>
          <w:sz w:val="20"/>
          <w:szCs w:val="20"/>
          <w:lang w:eastAsia="fr-BE"/>
        </w:rPr>
        <w:t>maximum;</w:t>
      </w:r>
      <w:proofErr w:type="gramEnd"/>
      <w:r w:rsidR="00E01835" w:rsidRPr="000A6814">
        <w:rPr>
          <w:rFonts w:ascii="Arial" w:eastAsia="Times New Roman" w:hAnsi="Arial" w:cs="Arial"/>
          <w:i/>
          <w:iCs/>
          <w:sz w:val="20"/>
          <w:szCs w:val="20"/>
          <w:lang w:eastAsia="fr-BE"/>
        </w:rPr>
        <w:t xml:space="preserve"> Texte en Arial 10, interligne simple) dont la seule lecture doit permettre une compréhension rapide et immédiate </w:t>
      </w:r>
      <w:r w:rsidR="00E01835">
        <w:rPr>
          <w:rFonts w:ascii="Arial" w:eastAsia="Times New Roman" w:hAnsi="Arial" w:cs="Arial"/>
          <w:i/>
          <w:iCs/>
          <w:sz w:val="20"/>
          <w:szCs w:val="20"/>
          <w:lang w:eastAsia="fr-BE"/>
        </w:rPr>
        <w:t>du projet</w:t>
      </w:r>
      <w:r w:rsidR="00E01835" w:rsidRPr="000A6814">
        <w:rPr>
          <w:rFonts w:ascii="Arial" w:eastAsia="Times New Roman" w:hAnsi="Arial" w:cs="Arial"/>
          <w:i/>
          <w:iCs/>
          <w:sz w:val="20"/>
          <w:szCs w:val="20"/>
          <w:lang w:eastAsia="fr-BE"/>
        </w:rPr>
        <w:t xml:space="preserve">, de sa mise en œuvre (plan d’actions, calendrier,…), </w:t>
      </w:r>
      <w:r w:rsidR="00E01835">
        <w:rPr>
          <w:rFonts w:ascii="Arial" w:eastAsia="Times New Roman" w:hAnsi="Arial" w:cs="Arial"/>
          <w:i/>
          <w:iCs/>
          <w:sz w:val="20"/>
          <w:szCs w:val="20"/>
          <w:lang w:eastAsia="fr-BE"/>
        </w:rPr>
        <w:t xml:space="preserve">de sa plus-value pour l’IIS et de la retombée de ce projet pour les partenaires de l’IIS. </w:t>
      </w:r>
      <w:r w:rsidR="00E01835" w:rsidRPr="000A6814">
        <w:rPr>
          <w:rFonts w:ascii="Arial" w:eastAsia="Times New Roman" w:hAnsi="Arial" w:cs="Arial"/>
          <w:i/>
          <w:iCs/>
          <w:sz w:val="20"/>
          <w:szCs w:val="20"/>
          <w:lang w:eastAsia="fr-BE"/>
        </w:rPr>
        <w:t> </w:t>
      </w:r>
    </w:p>
    <w:p w14:paraId="0F47AC35" w14:textId="77777777" w:rsidR="00E01835" w:rsidRPr="000A6814" w:rsidRDefault="00E01835" w:rsidP="00E01835">
      <w:pPr>
        <w:spacing w:after="0" w:line="240" w:lineRule="auto"/>
        <w:jc w:val="both"/>
        <w:textAlignment w:val="baseline"/>
        <w:rPr>
          <w:rFonts w:ascii="Arial" w:eastAsia="Times New Roman" w:hAnsi="Arial" w:cs="Arial"/>
          <w:i/>
          <w:iCs/>
          <w:sz w:val="20"/>
          <w:szCs w:val="20"/>
          <w:lang w:eastAsia="fr-BE"/>
        </w:rPr>
      </w:pPr>
      <w:r w:rsidRPr="000A6814">
        <w:rPr>
          <w:rFonts w:ascii="Arial" w:eastAsia="Times New Roman" w:hAnsi="Arial" w:cs="Arial"/>
          <w:i/>
          <w:iCs/>
          <w:sz w:val="20"/>
          <w:szCs w:val="20"/>
          <w:lang w:eastAsia="fr-BE"/>
        </w:rPr>
        <w:t> </w:t>
      </w:r>
    </w:p>
    <w:p w14:paraId="466DE785" w14:textId="4BA62C31" w:rsidR="00FC61ED" w:rsidRPr="000A6814" w:rsidRDefault="00FC61ED" w:rsidP="00FC61ED">
      <w:pPr>
        <w:spacing w:after="0" w:line="240" w:lineRule="auto"/>
        <w:jc w:val="both"/>
        <w:textAlignment w:val="baseline"/>
        <w:rPr>
          <w:rFonts w:ascii="Arial" w:eastAsia="Times New Roman" w:hAnsi="Arial" w:cs="Arial"/>
          <w:i/>
          <w:iCs/>
          <w:sz w:val="20"/>
          <w:szCs w:val="20"/>
          <w:lang w:eastAsia="fr-BE"/>
        </w:rPr>
      </w:pPr>
    </w:p>
    <w:p w14:paraId="0157C571" w14:textId="09A3CA94" w:rsidR="00FC61ED" w:rsidRPr="007602D5" w:rsidRDefault="00FC61ED" w:rsidP="007602D5">
      <w:pPr>
        <w:pStyle w:val="Paragraphedeliste"/>
        <w:numPr>
          <w:ilvl w:val="1"/>
          <w:numId w:val="12"/>
        </w:numPr>
        <w:shd w:val="clear" w:color="auto" w:fill="69AF8C"/>
        <w:spacing w:after="0" w:line="240" w:lineRule="auto"/>
        <w:jc w:val="both"/>
        <w:textAlignment w:val="baseline"/>
        <w:rPr>
          <w:rFonts w:ascii="Arial" w:eastAsia="Times New Roman" w:hAnsi="Arial" w:cs="Arial"/>
          <w:b/>
          <w:bCs/>
          <w:sz w:val="20"/>
          <w:szCs w:val="20"/>
          <w:lang w:eastAsia="fr-BE"/>
        </w:rPr>
      </w:pPr>
      <w:r w:rsidRPr="007602D5">
        <w:rPr>
          <w:rFonts w:ascii="Arial" w:eastAsia="Times New Roman" w:hAnsi="Arial" w:cs="Arial"/>
          <w:b/>
          <w:bCs/>
          <w:sz w:val="20"/>
          <w:szCs w:val="20"/>
          <w:shd w:val="clear" w:color="auto" w:fill="69AF8C"/>
          <w:lang w:eastAsia="fr-BE"/>
        </w:rPr>
        <w:t>Nom de l’IIS</w:t>
      </w:r>
      <w:r w:rsidRPr="007602D5">
        <w:rPr>
          <w:rFonts w:ascii="Arial" w:eastAsia="Times New Roman" w:hAnsi="Arial" w:cs="Arial"/>
          <w:b/>
          <w:bCs/>
          <w:sz w:val="20"/>
          <w:szCs w:val="20"/>
          <w:lang w:eastAsia="fr-BE"/>
        </w:rPr>
        <w:t> </w:t>
      </w:r>
    </w:p>
    <w:p w14:paraId="1F3E37A6" w14:textId="77777777" w:rsidR="00FC61ED" w:rsidRDefault="00FC61ED" w:rsidP="00FC61ED">
      <w:pPr>
        <w:spacing w:after="0" w:line="240" w:lineRule="auto"/>
        <w:jc w:val="both"/>
        <w:textAlignment w:val="baseline"/>
        <w:rPr>
          <w:rFonts w:ascii="Arial" w:eastAsia="Times New Roman" w:hAnsi="Arial" w:cs="Arial"/>
          <w:sz w:val="20"/>
          <w:szCs w:val="20"/>
          <w:lang w:eastAsia="fr-BE"/>
        </w:rPr>
      </w:pPr>
    </w:p>
    <w:p w14:paraId="30E9AC9B" w14:textId="77777777" w:rsidR="00FC61ED" w:rsidRPr="000A6814" w:rsidRDefault="00FC61ED" w:rsidP="00FC61ED">
      <w:pPr>
        <w:spacing w:after="0" w:line="240" w:lineRule="auto"/>
        <w:jc w:val="both"/>
        <w:textAlignment w:val="baseline"/>
        <w:rPr>
          <w:rFonts w:ascii="Arial" w:eastAsia="Times New Roman" w:hAnsi="Arial" w:cs="Arial"/>
          <w:sz w:val="20"/>
          <w:szCs w:val="20"/>
          <w:lang w:eastAsia="fr-BE"/>
        </w:rPr>
      </w:pPr>
      <w:r w:rsidRPr="000A6814">
        <w:rPr>
          <w:rFonts w:ascii="Arial" w:eastAsia="Times New Roman" w:hAnsi="Arial" w:cs="Arial"/>
          <w:sz w:val="20"/>
          <w:szCs w:val="20"/>
          <w:lang w:eastAsia="fr-BE"/>
        </w:rPr>
        <w:t>Titre de l’IIS :</w:t>
      </w:r>
      <w:r w:rsidRPr="000A6814">
        <w:rPr>
          <w:rFonts w:ascii="Calibri" w:eastAsia="Times New Roman" w:hAnsi="Calibri" w:cs="Calibri"/>
          <w:sz w:val="20"/>
          <w:szCs w:val="20"/>
          <w:lang w:eastAsia="fr-BE"/>
        </w:rPr>
        <w:tab/>
      </w:r>
      <w:r w:rsidRPr="000A6814">
        <w:rPr>
          <w:rFonts w:ascii="Arial" w:eastAsia="Times New Roman" w:hAnsi="Arial" w:cs="Arial"/>
          <w:sz w:val="20"/>
          <w:szCs w:val="20"/>
          <w:lang w:eastAsia="fr-BE"/>
        </w:rPr>
        <w:t> </w:t>
      </w:r>
    </w:p>
    <w:p w14:paraId="0F8F785C" w14:textId="77777777" w:rsidR="00FC61ED" w:rsidRDefault="00FC61ED" w:rsidP="00FC61ED">
      <w:pPr>
        <w:spacing w:after="0" w:line="240" w:lineRule="auto"/>
        <w:jc w:val="both"/>
        <w:textAlignment w:val="baseline"/>
        <w:rPr>
          <w:rFonts w:ascii="Calibri" w:eastAsia="Times New Roman" w:hAnsi="Calibri" w:cs="Calibri"/>
          <w:sz w:val="20"/>
          <w:szCs w:val="20"/>
          <w:lang w:eastAsia="fr-BE"/>
        </w:rPr>
      </w:pPr>
      <w:r w:rsidRPr="000A6814">
        <w:rPr>
          <w:rFonts w:ascii="Arial" w:eastAsia="Times New Roman" w:hAnsi="Arial" w:cs="Arial"/>
          <w:sz w:val="20"/>
          <w:szCs w:val="20"/>
          <w:lang w:eastAsia="fr-BE"/>
        </w:rPr>
        <w:t>Acronyme :</w:t>
      </w:r>
      <w:r w:rsidRPr="000A6814">
        <w:rPr>
          <w:rFonts w:ascii="Calibri" w:eastAsia="Times New Roman" w:hAnsi="Calibri" w:cs="Calibri"/>
          <w:sz w:val="20"/>
          <w:szCs w:val="20"/>
          <w:lang w:eastAsia="fr-BE"/>
        </w:rPr>
        <w:tab/>
      </w:r>
    </w:p>
    <w:p w14:paraId="0E092C8A" w14:textId="77777777" w:rsidR="00FC61ED" w:rsidRPr="000A6814" w:rsidRDefault="00FC61ED" w:rsidP="00FC61ED">
      <w:pPr>
        <w:spacing w:after="0" w:line="240" w:lineRule="auto"/>
        <w:jc w:val="both"/>
        <w:textAlignment w:val="baseline"/>
        <w:rPr>
          <w:rFonts w:ascii="Arial" w:eastAsia="Times New Roman" w:hAnsi="Arial" w:cs="Arial"/>
          <w:sz w:val="20"/>
          <w:szCs w:val="20"/>
          <w:lang w:eastAsia="fr-BE"/>
        </w:rPr>
      </w:pPr>
      <w:r w:rsidRPr="000A6814">
        <w:rPr>
          <w:rFonts w:ascii="Arial" w:eastAsia="Times New Roman" w:hAnsi="Arial" w:cs="Arial"/>
          <w:sz w:val="20"/>
          <w:szCs w:val="20"/>
          <w:lang w:eastAsia="fr-BE"/>
        </w:rPr>
        <w:t> </w:t>
      </w:r>
    </w:p>
    <w:p w14:paraId="10FE746D" w14:textId="3E2687EA" w:rsidR="00FC61ED" w:rsidRPr="007602D5" w:rsidRDefault="6A6FBFE4" w:rsidP="007602D5">
      <w:pPr>
        <w:pStyle w:val="Paragraphedeliste"/>
        <w:numPr>
          <w:ilvl w:val="1"/>
          <w:numId w:val="12"/>
        </w:numPr>
        <w:shd w:val="clear" w:color="auto" w:fill="69AF8C"/>
        <w:spacing w:after="0" w:line="240" w:lineRule="auto"/>
        <w:jc w:val="both"/>
        <w:textAlignment w:val="baseline"/>
        <w:rPr>
          <w:rFonts w:ascii="Arial" w:eastAsia="Times New Roman" w:hAnsi="Arial" w:cs="Arial"/>
          <w:b/>
          <w:bCs/>
          <w:sz w:val="20"/>
          <w:szCs w:val="20"/>
          <w:lang w:eastAsia="fr-BE"/>
        </w:rPr>
      </w:pPr>
      <w:r w:rsidRPr="007602D5">
        <w:rPr>
          <w:rFonts w:ascii="Arial" w:eastAsia="Times New Roman" w:hAnsi="Arial" w:cs="Arial"/>
          <w:b/>
          <w:bCs/>
          <w:sz w:val="20"/>
          <w:szCs w:val="20"/>
          <w:shd w:val="clear" w:color="auto" w:fill="69AF8C"/>
          <w:lang w:eastAsia="fr-BE"/>
        </w:rPr>
        <w:t>Coordonnées du chef de file</w:t>
      </w:r>
      <w:r w:rsidRPr="007602D5">
        <w:rPr>
          <w:rFonts w:ascii="Arial" w:eastAsia="Times New Roman" w:hAnsi="Arial" w:cs="Arial"/>
          <w:b/>
          <w:bCs/>
          <w:sz w:val="20"/>
          <w:szCs w:val="20"/>
          <w:lang w:eastAsia="fr-BE"/>
        </w:rPr>
        <w:t> </w:t>
      </w:r>
    </w:p>
    <w:p w14:paraId="0CC543F8" w14:textId="77777777" w:rsidR="00FC61ED" w:rsidRDefault="00FC61ED" w:rsidP="00FC61ED">
      <w:pPr>
        <w:spacing w:after="0" w:line="240" w:lineRule="auto"/>
        <w:jc w:val="both"/>
        <w:textAlignment w:val="baseline"/>
        <w:rPr>
          <w:rFonts w:ascii="Arial" w:eastAsia="Times New Roman" w:hAnsi="Arial" w:cs="Arial"/>
          <w:sz w:val="20"/>
          <w:szCs w:val="20"/>
          <w:lang w:eastAsia="fr-BE"/>
        </w:rPr>
      </w:pPr>
    </w:p>
    <w:p w14:paraId="06CD2C12" w14:textId="77777777" w:rsidR="00FC61ED" w:rsidRPr="000A6814" w:rsidRDefault="00FC61ED" w:rsidP="00385A3C">
      <w:pPr>
        <w:spacing w:after="60" w:line="240" w:lineRule="auto"/>
        <w:jc w:val="both"/>
        <w:textAlignment w:val="baseline"/>
        <w:rPr>
          <w:rFonts w:ascii="Arial" w:eastAsia="Times New Roman" w:hAnsi="Arial" w:cs="Arial"/>
          <w:sz w:val="20"/>
          <w:szCs w:val="20"/>
          <w:lang w:eastAsia="fr-BE"/>
        </w:rPr>
      </w:pPr>
      <w:r w:rsidRPr="000A6814">
        <w:rPr>
          <w:rFonts w:ascii="Arial" w:eastAsia="Times New Roman" w:hAnsi="Arial" w:cs="Arial"/>
          <w:sz w:val="20"/>
          <w:szCs w:val="20"/>
          <w:lang w:eastAsia="fr-BE"/>
        </w:rPr>
        <w:t>Nom de l’entité :</w:t>
      </w:r>
      <w:r w:rsidRPr="000A6814">
        <w:rPr>
          <w:rFonts w:ascii="Calibri" w:eastAsia="Times New Roman" w:hAnsi="Calibri" w:cs="Calibri"/>
          <w:sz w:val="20"/>
          <w:szCs w:val="20"/>
          <w:lang w:eastAsia="fr-BE"/>
        </w:rPr>
        <w:tab/>
      </w:r>
      <w:r w:rsidRPr="000A6814">
        <w:rPr>
          <w:rFonts w:ascii="Arial" w:eastAsia="Times New Roman" w:hAnsi="Arial" w:cs="Arial"/>
          <w:sz w:val="20"/>
          <w:szCs w:val="20"/>
          <w:lang w:eastAsia="fr-BE"/>
        </w:rPr>
        <w:t> </w:t>
      </w:r>
    </w:p>
    <w:p w14:paraId="08205565" w14:textId="37E3F550" w:rsidR="00FC61ED" w:rsidRPr="000A6814" w:rsidRDefault="00FC61ED" w:rsidP="00385A3C">
      <w:pPr>
        <w:spacing w:after="60" w:line="240" w:lineRule="auto"/>
        <w:jc w:val="both"/>
        <w:textAlignment w:val="baseline"/>
        <w:rPr>
          <w:rFonts w:ascii="Arial" w:eastAsia="Times New Roman" w:hAnsi="Arial" w:cs="Arial"/>
          <w:sz w:val="20"/>
          <w:szCs w:val="20"/>
          <w:lang w:eastAsia="fr-BE"/>
        </w:rPr>
      </w:pPr>
      <w:r w:rsidRPr="000A6814">
        <w:rPr>
          <w:rFonts w:ascii="Arial" w:eastAsia="Times New Roman" w:hAnsi="Arial" w:cs="Arial"/>
          <w:sz w:val="20"/>
          <w:szCs w:val="20"/>
          <w:lang w:eastAsia="fr-BE"/>
        </w:rPr>
        <w:t xml:space="preserve">Forme juridique : </w:t>
      </w:r>
    </w:p>
    <w:p w14:paraId="5B78AAEA" w14:textId="3F2F7C87" w:rsidR="00FC61ED" w:rsidRPr="000A6814" w:rsidRDefault="00FC61ED" w:rsidP="00385A3C">
      <w:pPr>
        <w:spacing w:after="60" w:line="240" w:lineRule="auto"/>
        <w:jc w:val="both"/>
        <w:textAlignment w:val="baseline"/>
        <w:rPr>
          <w:rFonts w:ascii="Arial" w:eastAsia="Times New Roman" w:hAnsi="Arial" w:cs="Arial"/>
          <w:sz w:val="20"/>
          <w:szCs w:val="20"/>
          <w:lang w:eastAsia="fr-BE"/>
        </w:rPr>
      </w:pPr>
      <w:r w:rsidRPr="000A6814">
        <w:rPr>
          <w:rFonts w:ascii="Arial" w:eastAsia="Times New Roman" w:hAnsi="Arial" w:cs="Arial"/>
          <w:sz w:val="20"/>
          <w:szCs w:val="20"/>
          <w:lang w:eastAsia="fr-BE"/>
        </w:rPr>
        <w:t>Adresse</w:t>
      </w:r>
      <w:r w:rsidR="00C8522D">
        <w:rPr>
          <w:rFonts w:ascii="Arial" w:eastAsia="Times New Roman" w:hAnsi="Arial" w:cs="Arial"/>
          <w:sz w:val="20"/>
          <w:szCs w:val="20"/>
          <w:lang w:eastAsia="fr-BE"/>
        </w:rPr>
        <w:t xml:space="preserve"> du siège social</w:t>
      </w:r>
      <w:r w:rsidRPr="000A6814">
        <w:rPr>
          <w:rFonts w:ascii="Arial" w:eastAsia="Times New Roman" w:hAnsi="Arial" w:cs="Arial"/>
          <w:sz w:val="20"/>
          <w:szCs w:val="20"/>
          <w:lang w:eastAsia="fr-BE"/>
        </w:rPr>
        <w:t> :</w:t>
      </w:r>
      <w:r w:rsidRPr="000A6814">
        <w:rPr>
          <w:rFonts w:ascii="Calibri" w:eastAsia="Times New Roman" w:hAnsi="Calibri" w:cs="Calibri"/>
          <w:sz w:val="20"/>
          <w:szCs w:val="20"/>
          <w:lang w:eastAsia="fr-BE"/>
        </w:rPr>
        <w:tab/>
      </w:r>
      <w:r w:rsidRPr="000A6814">
        <w:rPr>
          <w:rFonts w:ascii="Arial" w:eastAsia="Times New Roman" w:hAnsi="Arial" w:cs="Arial"/>
          <w:sz w:val="20"/>
          <w:szCs w:val="20"/>
          <w:lang w:eastAsia="fr-BE"/>
        </w:rPr>
        <w:t> </w:t>
      </w:r>
    </w:p>
    <w:p w14:paraId="3F41C370" w14:textId="77777777" w:rsidR="00FC61ED" w:rsidRPr="000A6814" w:rsidRDefault="00FC61ED" w:rsidP="00385A3C">
      <w:pPr>
        <w:spacing w:after="60" w:line="240" w:lineRule="auto"/>
        <w:jc w:val="both"/>
        <w:textAlignment w:val="baseline"/>
        <w:rPr>
          <w:rFonts w:ascii="Arial" w:eastAsia="Times New Roman" w:hAnsi="Arial" w:cs="Arial"/>
          <w:sz w:val="20"/>
          <w:szCs w:val="20"/>
          <w:lang w:eastAsia="fr-BE"/>
        </w:rPr>
      </w:pPr>
      <w:r w:rsidRPr="000A6814">
        <w:rPr>
          <w:rFonts w:ascii="Arial" w:eastAsia="Times New Roman" w:hAnsi="Arial" w:cs="Arial"/>
          <w:sz w:val="20"/>
          <w:szCs w:val="20"/>
          <w:lang w:eastAsia="fr-BE"/>
        </w:rPr>
        <w:t>Adresse (suite) :</w:t>
      </w:r>
      <w:r w:rsidRPr="000A6814">
        <w:rPr>
          <w:rFonts w:ascii="Calibri" w:eastAsia="Times New Roman" w:hAnsi="Calibri" w:cs="Calibri"/>
          <w:sz w:val="20"/>
          <w:szCs w:val="20"/>
          <w:lang w:eastAsia="fr-BE"/>
        </w:rPr>
        <w:tab/>
      </w:r>
      <w:r w:rsidRPr="000A6814">
        <w:rPr>
          <w:rFonts w:ascii="Arial" w:eastAsia="Times New Roman" w:hAnsi="Arial" w:cs="Arial"/>
          <w:sz w:val="20"/>
          <w:szCs w:val="20"/>
          <w:lang w:eastAsia="fr-BE"/>
        </w:rPr>
        <w:t> </w:t>
      </w:r>
    </w:p>
    <w:p w14:paraId="58F37B8C" w14:textId="77777777" w:rsidR="00FC61ED" w:rsidRPr="000A6814" w:rsidRDefault="00FC61ED" w:rsidP="00385A3C">
      <w:pPr>
        <w:spacing w:after="60" w:line="240" w:lineRule="auto"/>
        <w:jc w:val="both"/>
        <w:textAlignment w:val="baseline"/>
        <w:rPr>
          <w:rFonts w:ascii="Arial" w:eastAsia="Times New Roman" w:hAnsi="Arial" w:cs="Arial"/>
          <w:b/>
          <w:bCs/>
          <w:sz w:val="20"/>
          <w:szCs w:val="20"/>
          <w:lang w:eastAsia="fr-BE"/>
        </w:rPr>
      </w:pPr>
      <w:r w:rsidRPr="000A6814">
        <w:rPr>
          <w:rFonts w:ascii="Arial" w:eastAsia="Times New Roman" w:hAnsi="Arial" w:cs="Arial"/>
          <w:b/>
          <w:bCs/>
          <w:sz w:val="20"/>
          <w:szCs w:val="20"/>
          <w:u w:val="single"/>
          <w:lang w:eastAsia="fr-BE"/>
        </w:rPr>
        <w:t>Contact</w:t>
      </w:r>
      <w:r w:rsidRPr="000A6814">
        <w:rPr>
          <w:rFonts w:ascii="Arial" w:eastAsia="Times New Roman" w:hAnsi="Arial" w:cs="Arial"/>
          <w:b/>
          <w:bCs/>
          <w:sz w:val="20"/>
          <w:szCs w:val="20"/>
          <w:lang w:eastAsia="fr-BE"/>
        </w:rPr>
        <w:t> </w:t>
      </w:r>
    </w:p>
    <w:p w14:paraId="5DDDCDEB" w14:textId="579433B4" w:rsidR="00FC61ED" w:rsidRPr="008F3AE9" w:rsidRDefault="00FC61ED" w:rsidP="00A00F13">
      <w:pPr>
        <w:spacing w:after="60" w:line="240" w:lineRule="auto"/>
        <w:jc w:val="both"/>
        <w:textAlignment w:val="baseline"/>
        <w:rPr>
          <w:rFonts w:ascii="Arial" w:eastAsia="Times New Roman" w:hAnsi="Arial" w:cs="Arial"/>
          <w:sz w:val="20"/>
          <w:szCs w:val="20"/>
          <w:lang w:eastAsia="fr-BE"/>
        </w:rPr>
      </w:pPr>
      <w:r w:rsidRPr="008F3AE9">
        <w:rPr>
          <w:rFonts w:ascii="Arial" w:eastAsia="Times New Roman" w:hAnsi="Arial" w:cs="Arial"/>
          <w:sz w:val="20"/>
          <w:szCs w:val="20"/>
          <w:lang w:eastAsia="fr-BE"/>
        </w:rPr>
        <w:t>M</w:t>
      </w:r>
      <w:r w:rsidR="008F3AE9" w:rsidRPr="008F3AE9">
        <w:rPr>
          <w:rFonts w:ascii="Arial" w:eastAsia="Times New Roman" w:hAnsi="Arial" w:cs="Arial"/>
          <w:sz w:val="20"/>
          <w:szCs w:val="20"/>
          <w:lang w:eastAsia="fr-BE"/>
        </w:rPr>
        <w:t>/</w:t>
      </w:r>
      <w:r w:rsidRPr="008F3AE9">
        <w:rPr>
          <w:rFonts w:ascii="Arial" w:eastAsia="Times New Roman" w:hAnsi="Arial" w:cs="Arial"/>
          <w:sz w:val="20"/>
          <w:szCs w:val="20"/>
          <w:lang w:eastAsia="fr-BE"/>
        </w:rPr>
        <w:t> Mme </w:t>
      </w:r>
    </w:p>
    <w:p w14:paraId="213188B7" w14:textId="77777777" w:rsidR="00FC61ED" w:rsidRPr="000A6814" w:rsidRDefault="00FC61ED" w:rsidP="00385A3C">
      <w:pPr>
        <w:spacing w:after="60" w:line="240" w:lineRule="auto"/>
        <w:jc w:val="both"/>
        <w:textAlignment w:val="baseline"/>
        <w:rPr>
          <w:rFonts w:ascii="Arial" w:eastAsia="Times New Roman" w:hAnsi="Arial" w:cs="Arial"/>
          <w:sz w:val="20"/>
          <w:szCs w:val="20"/>
          <w:lang w:eastAsia="fr-BE"/>
        </w:rPr>
      </w:pPr>
      <w:r w:rsidRPr="000A6814">
        <w:rPr>
          <w:rFonts w:ascii="Arial" w:eastAsia="Times New Roman" w:hAnsi="Arial" w:cs="Arial"/>
          <w:sz w:val="20"/>
          <w:szCs w:val="20"/>
          <w:lang w:eastAsia="fr-BE"/>
        </w:rPr>
        <w:t>Nom et prénom :</w:t>
      </w:r>
      <w:r w:rsidRPr="000A6814">
        <w:rPr>
          <w:rFonts w:ascii="Calibri" w:eastAsia="Times New Roman" w:hAnsi="Calibri" w:cs="Calibri"/>
          <w:sz w:val="20"/>
          <w:szCs w:val="20"/>
          <w:lang w:eastAsia="fr-BE"/>
        </w:rPr>
        <w:tab/>
      </w:r>
      <w:r w:rsidRPr="000A6814">
        <w:rPr>
          <w:rFonts w:ascii="Arial" w:eastAsia="Times New Roman" w:hAnsi="Arial" w:cs="Arial"/>
          <w:sz w:val="20"/>
          <w:szCs w:val="20"/>
          <w:lang w:eastAsia="fr-BE"/>
        </w:rPr>
        <w:t> </w:t>
      </w:r>
    </w:p>
    <w:p w14:paraId="04568DE1" w14:textId="77777777" w:rsidR="00FC61ED" w:rsidRPr="000A6814" w:rsidRDefault="00FC61ED" w:rsidP="00385A3C">
      <w:pPr>
        <w:spacing w:after="60" w:line="240" w:lineRule="auto"/>
        <w:jc w:val="both"/>
        <w:textAlignment w:val="baseline"/>
        <w:rPr>
          <w:rFonts w:ascii="Arial" w:eastAsia="Times New Roman" w:hAnsi="Arial" w:cs="Arial"/>
          <w:sz w:val="20"/>
          <w:szCs w:val="20"/>
          <w:lang w:eastAsia="fr-BE"/>
        </w:rPr>
      </w:pPr>
      <w:r w:rsidRPr="000A6814">
        <w:rPr>
          <w:rFonts w:ascii="Arial" w:eastAsia="Times New Roman" w:hAnsi="Arial" w:cs="Arial"/>
          <w:sz w:val="20"/>
          <w:szCs w:val="20"/>
          <w:lang w:eastAsia="fr-BE"/>
        </w:rPr>
        <w:t>Fonction :</w:t>
      </w:r>
      <w:r w:rsidRPr="000A6814">
        <w:rPr>
          <w:rFonts w:ascii="Calibri" w:eastAsia="Times New Roman" w:hAnsi="Calibri" w:cs="Calibri"/>
          <w:sz w:val="20"/>
          <w:szCs w:val="20"/>
          <w:lang w:eastAsia="fr-BE"/>
        </w:rPr>
        <w:tab/>
      </w:r>
      <w:r w:rsidRPr="000A6814">
        <w:rPr>
          <w:rFonts w:ascii="Arial" w:eastAsia="Times New Roman" w:hAnsi="Arial" w:cs="Arial"/>
          <w:sz w:val="20"/>
          <w:szCs w:val="20"/>
          <w:lang w:eastAsia="fr-BE"/>
        </w:rPr>
        <w:t> </w:t>
      </w:r>
    </w:p>
    <w:p w14:paraId="078DA976" w14:textId="77777777" w:rsidR="00FC61ED" w:rsidRPr="000A6814" w:rsidRDefault="00FC61ED" w:rsidP="00385A3C">
      <w:pPr>
        <w:spacing w:after="60" w:line="240" w:lineRule="auto"/>
        <w:jc w:val="both"/>
        <w:textAlignment w:val="baseline"/>
        <w:rPr>
          <w:rFonts w:ascii="Arial" w:eastAsia="Times New Roman" w:hAnsi="Arial" w:cs="Arial"/>
          <w:sz w:val="20"/>
          <w:szCs w:val="20"/>
          <w:lang w:eastAsia="fr-BE"/>
        </w:rPr>
      </w:pPr>
      <w:r w:rsidRPr="000A6814">
        <w:rPr>
          <w:rFonts w:ascii="Arial" w:eastAsia="Times New Roman" w:hAnsi="Arial" w:cs="Arial"/>
          <w:sz w:val="20"/>
          <w:szCs w:val="20"/>
          <w:lang w:eastAsia="fr-BE"/>
        </w:rPr>
        <w:t>Téléphone :</w:t>
      </w:r>
      <w:r w:rsidRPr="000A6814">
        <w:rPr>
          <w:rFonts w:ascii="Calibri" w:eastAsia="Times New Roman" w:hAnsi="Calibri" w:cs="Calibri"/>
          <w:sz w:val="20"/>
          <w:szCs w:val="20"/>
          <w:lang w:eastAsia="fr-BE"/>
        </w:rPr>
        <w:tab/>
      </w:r>
      <w:r w:rsidRPr="000A6814">
        <w:rPr>
          <w:rFonts w:ascii="Arial" w:eastAsia="Times New Roman" w:hAnsi="Arial" w:cs="Arial"/>
          <w:sz w:val="20"/>
          <w:szCs w:val="20"/>
          <w:lang w:eastAsia="fr-BE"/>
        </w:rPr>
        <w:t> </w:t>
      </w:r>
    </w:p>
    <w:p w14:paraId="60AADA99" w14:textId="77777777" w:rsidR="00FC61ED" w:rsidRPr="000A6814" w:rsidRDefault="00FC61ED" w:rsidP="00385A3C">
      <w:pPr>
        <w:spacing w:after="60" w:line="240" w:lineRule="auto"/>
        <w:jc w:val="both"/>
        <w:textAlignment w:val="baseline"/>
        <w:rPr>
          <w:rFonts w:ascii="Arial" w:eastAsia="Times New Roman" w:hAnsi="Arial" w:cs="Arial"/>
          <w:sz w:val="20"/>
          <w:szCs w:val="20"/>
          <w:lang w:eastAsia="fr-BE"/>
        </w:rPr>
      </w:pPr>
      <w:r w:rsidRPr="000A6814">
        <w:rPr>
          <w:rFonts w:ascii="Arial" w:eastAsia="Times New Roman" w:hAnsi="Arial" w:cs="Arial"/>
          <w:sz w:val="20"/>
          <w:szCs w:val="20"/>
          <w:lang w:eastAsia="fr-BE"/>
        </w:rPr>
        <w:t>GSM :</w:t>
      </w:r>
      <w:r w:rsidRPr="000A6814">
        <w:rPr>
          <w:rFonts w:ascii="Calibri" w:eastAsia="Times New Roman" w:hAnsi="Calibri" w:cs="Calibri"/>
          <w:sz w:val="20"/>
          <w:szCs w:val="20"/>
          <w:lang w:eastAsia="fr-BE"/>
        </w:rPr>
        <w:tab/>
      </w:r>
      <w:r w:rsidRPr="000A6814">
        <w:rPr>
          <w:rFonts w:ascii="Calibri" w:eastAsia="Times New Roman" w:hAnsi="Calibri" w:cs="Calibri"/>
          <w:sz w:val="20"/>
          <w:szCs w:val="20"/>
          <w:lang w:eastAsia="fr-BE"/>
        </w:rPr>
        <w:tab/>
      </w:r>
      <w:r w:rsidRPr="000A6814">
        <w:rPr>
          <w:rFonts w:ascii="Arial" w:eastAsia="Times New Roman" w:hAnsi="Arial" w:cs="Arial"/>
          <w:sz w:val="20"/>
          <w:szCs w:val="20"/>
          <w:lang w:eastAsia="fr-BE"/>
        </w:rPr>
        <w:t> </w:t>
      </w:r>
    </w:p>
    <w:p w14:paraId="15910B68" w14:textId="77777777" w:rsidR="00FC61ED" w:rsidRDefault="00FC61ED" w:rsidP="00385A3C">
      <w:pPr>
        <w:spacing w:after="60" w:line="240" w:lineRule="auto"/>
        <w:jc w:val="both"/>
        <w:textAlignment w:val="baseline"/>
        <w:rPr>
          <w:rFonts w:ascii="Arial" w:eastAsia="Times New Roman" w:hAnsi="Arial" w:cs="Arial"/>
          <w:sz w:val="20"/>
          <w:szCs w:val="20"/>
          <w:lang w:eastAsia="fr-BE"/>
        </w:rPr>
      </w:pPr>
      <w:r w:rsidRPr="000A6814">
        <w:rPr>
          <w:rFonts w:ascii="Arial" w:eastAsia="Times New Roman" w:hAnsi="Arial" w:cs="Arial"/>
          <w:sz w:val="20"/>
          <w:szCs w:val="20"/>
          <w:lang w:eastAsia="fr-BE"/>
        </w:rPr>
        <w:t>Courriel :</w:t>
      </w:r>
      <w:r w:rsidRPr="000A6814">
        <w:rPr>
          <w:rFonts w:ascii="Calibri" w:eastAsia="Times New Roman" w:hAnsi="Calibri" w:cs="Calibri"/>
          <w:sz w:val="20"/>
          <w:szCs w:val="20"/>
          <w:lang w:eastAsia="fr-BE"/>
        </w:rPr>
        <w:tab/>
      </w:r>
      <w:r w:rsidRPr="000A6814">
        <w:rPr>
          <w:rFonts w:ascii="Arial" w:eastAsia="Times New Roman" w:hAnsi="Arial" w:cs="Arial"/>
          <w:sz w:val="20"/>
          <w:szCs w:val="20"/>
          <w:lang w:eastAsia="fr-BE"/>
        </w:rPr>
        <w:t> </w:t>
      </w:r>
    </w:p>
    <w:p w14:paraId="786F56DD" w14:textId="77777777" w:rsidR="00FC61ED" w:rsidRPr="001B57DD" w:rsidRDefault="00FC61ED" w:rsidP="00FC61ED">
      <w:pPr>
        <w:spacing w:after="0" w:line="240" w:lineRule="auto"/>
        <w:jc w:val="both"/>
        <w:textAlignment w:val="baseline"/>
        <w:rPr>
          <w:rFonts w:ascii="Arial" w:eastAsia="Times New Roman" w:hAnsi="Arial" w:cs="Arial"/>
          <w:sz w:val="20"/>
          <w:szCs w:val="20"/>
          <w:lang w:eastAsia="fr-BE"/>
        </w:rPr>
      </w:pPr>
    </w:p>
    <w:p w14:paraId="6264646E" w14:textId="71A85DED" w:rsidR="00FC61ED" w:rsidRPr="007602D5" w:rsidRDefault="7F920878" w:rsidP="007602D5">
      <w:pPr>
        <w:pStyle w:val="Paragraphedeliste"/>
        <w:numPr>
          <w:ilvl w:val="1"/>
          <w:numId w:val="12"/>
        </w:numPr>
        <w:shd w:val="clear" w:color="auto" w:fill="69AF8C"/>
        <w:spacing w:after="0" w:line="240" w:lineRule="auto"/>
        <w:jc w:val="both"/>
        <w:textAlignment w:val="baseline"/>
        <w:rPr>
          <w:rFonts w:ascii="Arial" w:eastAsia="Times New Roman" w:hAnsi="Arial" w:cs="Arial"/>
          <w:b/>
          <w:bCs/>
          <w:sz w:val="20"/>
          <w:szCs w:val="20"/>
          <w:lang w:eastAsia="fr-BE"/>
        </w:rPr>
      </w:pPr>
      <w:r w:rsidRPr="007602D5">
        <w:rPr>
          <w:rFonts w:ascii="Arial" w:eastAsia="Times New Roman" w:hAnsi="Arial" w:cs="Arial"/>
          <w:b/>
          <w:bCs/>
          <w:sz w:val="20"/>
          <w:szCs w:val="20"/>
          <w:shd w:val="clear" w:color="auto" w:fill="69AF8C"/>
          <w:lang w:eastAsia="fr-BE"/>
        </w:rPr>
        <w:t xml:space="preserve">Coordonnées du </w:t>
      </w:r>
      <w:proofErr w:type="gramStart"/>
      <w:r w:rsidRPr="007602D5">
        <w:rPr>
          <w:rFonts w:ascii="Arial" w:eastAsia="Times New Roman" w:hAnsi="Arial" w:cs="Arial"/>
          <w:b/>
          <w:bCs/>
          <w:sz w:val="20"/>
          <w:szCs w:val="20"/>
          <w:shd w:val="clear" w:color="auto" w:fill="69AF8C"/>
          <w:lang w:eastAsia="fr-BE"/>
        </w:rPr>
        <w:t xml:space="preserve">soumissionnaire </w:t>
      </w:r>
      <w:r w:rsidRPr="007602D5">
        <w:rPr>
          <w:rFonts w:ascii="Arial" w:eastAsia="Times New Roman" w:hAnsi="Arial" w:cs="Arial"/>
          <w:b/>
          <w:bCs/>
          <w:sz w:val="20"/>
          <w:szCs w:val="20"/>
          <w:lang w:eastAsia="fr-BE"/>
        </w:rPr>
        <w:t> </w:t>
      </w:r>
      <w:r w:rsidR="04DCACCB" w:rsidRPr="007602D5">
        <w:rPr>
          <w:rFonts w:ascii="Arial" w:eastAsia="Times New Roman" w:hAnsi="Arial" w:cs="Arial"/>
          <w:b/>
          <w:bCs/>
          <w:sz w:val="20"/>
          <w:szCs w:val="20"/>
          <w:lang w:eastAsia="fr-BE"/>
        </w:rPr>
        <w:t>-</w:t>
      </w:r>
      <w:proofErr w:type="gramEnd"/>
      <w:r w:rsidR="641CE432" w:rsidRPr="007602D5">
        <w:rPr>
          <w:rFonts w:ascii="Arial" w:eastAsia="Times New Roman" w:hAnsi="Arial" w:cs="Arial"/>
          <w:b/>
          <w:bCs/>
          <w:sz w:val="20"/>
          <w:szCs w:val="20"/>
          <w:lang w:eastAsia="fr-BE"/>
        </w:rPr>
        <w:t xml:space="preserve"> gestionnair</w:t>
      </w:r>
      <w:r w:rsidR="641CE432" w:rsidRPr="115A627A">
        <w:rPr>
          <w:rFonts w:ascii="Arial" w:eastAsia="Times New Roman" w:hAnsi="Arial" w:cs="Arial"/>
          <w:b/>
          <w:bCs/>
          <w:sz w:val="20"/>
          <w:szCs w:val="20"/>
          <w:lang w:eastAsia="fr-BE"/>
        </w:rPr>
        <w:t xml:space="preserve">e de l’IIS </w:t>
      </w:r>
    </w:p>
    <w:p w14:paraId="4BE7425C" w14:textId="77777777" w:rsidR="00707F03" w:rsidRDefault="00707F03" w:rsidP="00FC61ED">
      <w:pPr>
        <w:spacing w:after="0" w:line="240" w:lineRule="auto"/>
        <w:jc w:val="both"/>
        <w:textAlignment w:val="baseline"/>
        <w:rPr>
          <w:rFonts w:ascii="Arial" w:eastAsia="Times New Roman" w:hAnsi="Arial" w:cs="Arial"/>
          <w:sz w:val="20"/>
          <w:szCs w:val="20"/>
          <w:lang w:eastAsia="fr-BE"/>
        </w:rPr>
      </w:pPr>
    </w:p>
    <w:p w14:paraId="4EE23EC6" w14:textId="77777777" w:rsidR="00707F03" w:rsidRDefault="00707F03" w:rsidP="00FC61ED">
      <w:pPr>
        <w:spacing w:after="0" w:line="240" w:lineRule="auto"/>
        <w:jc w:val="both"/>
        <w:textAlignment w:val="baseline"/>
        <w:rPr>
          <w:rFonts w:ascii="Arial" w:eastAsia="Times New Roman" w:hAnsi="Arial" w:cs="Arial"/>
          <w:sz w:val="20"/>
          <w:szCs w:val="20"/>
          <w:lang w:eastAsia="fr-BE"/>
        </w:rPr>
      </w:pPr>
    </w:p>
    <w:p w14:paraId="0241FC10" w14:textId="6ED8C248" w:rsidR="00707F03" w:rsidRPr="00707F03" w:rsidRDefault="00707F03" w:rsidP="00FC61ED">
      <w:pPr>
        <w:spacing w:after="0" w:line="240" w:lineRule="auto"/>
        <w:jc w:val="both"/>
        <w:textAlignment w:val="baseline"/>
        <w:rPr>
          <w:rFonts w:ascii="Arial" w:eastAsia="Times New Roman" w:hAnsi="Arial" w:cs="Arial"/>
          <w:i/>
          <w:iCs/>
          <w:sz w:val="20"/>
          <w:szCs w:val="20"/>
          <w:lang w:eastAsia="fr-BE"/>
        </w:rPr>
      </w:pPr>
      <w:r w:rsidRPr="00707F03">
        <w:rPr>
          <w:rFonts w:ascii="Arial" w:eastAsia="Times New Roman" w:hAnsi="Arial" w:cs="Arial"/>
          <w:i/>
          <w:iCs/>
          <w:sz w:val="20"/>
          <w:szCs w:val="20"/>
          <w:lang w:eastAsia="fr-BE"/>
        </w:rPr>
        <w:t xml:space="preserve">Veuillez cocher la case correspondant à votre situation </w:t>
      </w:r>
    </w:p>
    <w:p w14:paraId="2D1F4554" w14:textId="77777777" w:rsidR="00707F03" w:rsidRPr="00707F03" w:rsidRDefault="00707F03" w:rsidP="00FC61ED">
      <w:pPr>
        <w:spacing w:after="0" w:line="240" w:lineRule="auto"/>
        <w:jc w:val="both"/>
        <w:textAlignment w:val="baseline"/>
        <w:rPr>
          <w:rFonts w:ascii="Arial" w:eastAsia="Times New Roman" w:hAnsi="Arial" w:cs="Arial"/>
          <w:i/>
          <w:iCs/>
          <w:sz w:val="20"/>
          <w:szCs w:val="20"/>
          <w:lang w:eastAsia="fr-BE"/>
        </w:rPr>
      </w:pPr>
    </w:p>
    <w:p w14:paraId="62816A68" w14:textId="5E19B49A" w:rsidR="00707F03" w:rsidRDefault="00000000" w:rsidP="00707F03">
      <w:pPr>
        <w:spacing w:after="0" w:line="240" w:lineRule="auto"/>
        <w:ind w:left="708"/>
        <w:jc w:val="both"/>
        <w:textAlignment w:val="baseline"/>
        <w:rPr>
          <w:rFonts w:ascii="Arial" w:eastAsia="Times New Roman" w:hAnsi="Arial" w:cs="Arial"/>
          <w:sz w:val="20"/>
          <w:szCs w:val="20"/>
          <w:lang w:eastAsia="fr-BE"/>
        </w:rPr>
      </w:pPr>
      <w:r>
        <w:rPr>
          <w:rFonts w:ascii="Arial" w:eastAsia="Times New Roman" w:hAnsi="Arial" w:cs="Arial"/>
          <w:noProof/>
          <w:sz w:val="20"/>
          <w:szCs w:val="20"/>
          <w:lang w:eastAsia="fr-BE"/>
        </w:rPr>
        <w:pict w14:anchorId="2CAEFC8F">
          <v:rect id="_x0000_s2050" style="position:absolute;left:0;text-align:left;margin-left:1.65pt;margin-top:.3pt;width:19.5pt;height:17.5pt;z-index:251658240"/>
        </w:pict>
      </w:r>
      <w:r w:rsidR="00004BFE">
        <w:rPr>
          <w:rFonts w:ascii="Arial" w:eastAsia="Times New Roman" w:hAnsi="Arial" w:cs="Arial"/>
          <w:sz w:val="20"/>
          <w:szCs w:val="20"/>
          <w:lang w:eastAsia="fr-BE"/>
        </w:rPr>
        <w:t>I</w:t>
      </w:r>
      <w:r w:rsidR="00707F03">
        <w:rPr>
          <w:rFonts w:ascii="Arial" w:eastAsia="Times New Roman" w:hAnsi="Arial" w:cs="Arial"/>
          <w:sz w:val="20"/>
          <w:szCs w:val="20"/>
          <w:lang w:eastAsia="fr-BE"/>
        </w:rPr>
        <w:t xml:space="preserve">dem point </w:t>
      </w:r>
      <w:r w:rsidR="00A12148">
        <w:rPr>
          <w:rFonts w:ascii="Arial" w:eastAsia="Times New Roman" w:hAnsi="Arial" w:cs="Arial"/>
          <w:sz w:val="20"/>
          <w:szCs w:val="20"/>
          <w:lang w:eastAsia="fr-BE"/>
        </w:rPr>
        <w:t>1.</w:t>
      </w:r>
      <w:r w:rsidR="00707F03">
        <w:rPr>
          <w:rFonts w:ascii="Arial" w:eastAsia="Times New Roman" w:hAnsi="Arial" w:cs="Arial"/>
          <w:sz w:val="20"/>
          <w:szCs w:val="20"/>
          <w:lang w:eastAsia="fr-BE"/>
        </w:rPr>
        <w:t xml:space="preserve">2 </w:t>
      </w:r>
    </w:p>
    <w:p w14:paraId="4BF76E8C" w14:textId="01764128" w:rsidR="00707F03" w:rsidRDefault="00707F03" w:rsidP="00707F03">
      <w:pPr>
        <w:spacing w:after="0" w:line="240" w:lineRule="auto"/>
        <w:ind w:left="708"/>
        <w:jc w:val="both"/>
        <w:textAlignment w:val="baseline"/>
        <w:rPr>
          <w:rFonts w:ascii="Arial" w:eastAsia="Times New Roman" w:hAnsi="Arial" w:cs="Arial"/>
          <w:sz w:val="20"/>
          <w:szCs w:val="20"/>
          <w:lang w:eastAsia="fr-BE"/>
        </w:rPr>
      </w:pPr>
    </w:p>
    <w:p w14:paraId="603F7CDE" w14:textId="77777777" w:rsidR="00707F03" w:rsidRDefault="00707F03" w:rsidP="00707F03">
      <w:pPr>
        <w:spacing w:after="0" w:line="240" w:lineRule="auto"/>
        <w:ind w:left="708"/>
        <w:jc w:val="both"/>
        <w:textAlignment w:val="baseline"/>
        <w:rPr>
          <w:rFonts w:ascii="Arial" w:eastAsia="Times New Roman" w:hAnsi="Arial" w:cs="Arial"/>
          <w:sz w:val="20"/>
          <w:szCs w:val="20"/>
          <w:lang w:eastAsia="fr-BE"/>
        </w:rPr>
      </w:pPr>
    </w:p>
    <w:p w14:paraId="4C7B983F" w14:textId="2D9BE684" w:rsidR="00707F03" w:rsidRDefault="00000000" w:rsidP="00707F03">
      <w:pPr>
        <w:spacing w:after="0" w:line="240" w:lineRule="auto"/>
        <w:ind w:left="708"/>
        <w:jc w:val="both"/>
        <w:textAlignment w:val="baseline"/>
        <w:rPr>
          <w:rFonts w:ascii="Arial" w:eastAsia="Times New Roman" w:hAnsi="Arial" w:cs="Arial"/>
          <w:sz w:val="20"/>
          <w:szCs w:val="20"/>
          <w:lang w:eastAsia="fr-BE"/>
        </w:rPr>
      </w:pPr>
      <w:r>
        <w:rPr>
          <w:rFonts w:ascii="Arial" w:eastAsia="Times New Roman" w:hAnsi="Arial" w:cs="Arial"/>
          <w:noProof/>
          <w:sz w:val="20"/>
          <w:szCs w:val="20"/>
          <w:lang w:eastAsia="fr-BE"/>
        </w:rPr>
        <w:pict w14:anchorId="46EAAA79">
          <v:rect id="_x0000_s2051" style="position:absolute;left:0;text-align:left;margin-left:.65pt;margin-top:1.3pt;width:19.5pt;height:17.5pt;z-index:251658241"/>
        </w:pict>
      </w:r>
      <w:r w:rsidR="00707F03">
        <w:rPr>
          <w:rFonts w:ascii="Arial" w:eastAsia="Times New Roman" w:hAnsi="Arial" w:cs="Arial"/>
          <w:sz w:val="20"/>
          <w:szCs w:val="20"/>
          <w:lang w:eastAsia="fr-BE"/>
        </w:rPr>
        <w:t xml:space="preserve">Autre </w:t>
      </w:r>
    </w:p>
    <w:p w14:paraId="2A186129" w14:textId="77777777" w:rsidR="00707F03" w:rsidRDefault="00707F03" w:rsidP="00FC61ED">
      <w:pPr>
        <w:spacing w:after="0" w:line="240" w:lineRule="auto"/>
        <w:jc w:val="both"/>
        <w:textAlignment w:val="baseline"/>
        <w:rPr>
          <w:rFonts w:ascii="Arial" w:eastAsia="Times New Roman" w:hAnsi="Arial" w:cs="Arial"/>
          <w:sz w:val="20"/>
          <w:szCs w:val="20"/>
          <w:lang w:eastAsia="fr-BE"/>
        </w:rPr>
      </w:pPr>
    </w:p>
    <w:p w14:paraId="4A572C4D" w14:textId="04543E0F" w:rsidR="00FC61ED" w:rsidRPr="000A6814" w:rsidRDefault="00FC61ED" w:rsidP="00FC61ED">
      <w:pPr>
        <w:spacing w:after="0" w:line="240" w:lineRule="auto"/>
        <w:jc w:val="both"/>
        <w:textAlignment w:val="baseline"/>
        <w:rPr>
          <w:rFonts w:ascii="Arial" w:eastAsia="Times New Roman" w:hAnsi="Arial" w:cs="Arial"/>
          <w:sz w:val="20"/>
          <w:szCs w:val="20"/>
          <w:lang w:eastAsia="fr-BE"/>
        </w:rPr>
      </w:pPr>
      <w:r w:rsidRPr="000A6814">
        <w:rPr>
          <w:rFonts w:ascii="Arial" w:eastAsia="Times New Roman" w:hAnsi="Arial" w:cs="Arial"/>
          <w:sz w:val="20"/>
          <w:szCs w:val="20"/>
          <w:lang w:eastAsia="fr-BE"/>
        </w:rPr>
        <w:t>Nom de l’entité :</w:t>
      </w:r>
      <w:r w:rsidRPr="000A6814">
        <w:rPr>
          <w:rFonts w:ascii="Calibri" w:eastAsia="Times New Roman" w:hAnsi="Calibri" w:cs="Calibri"/>
          <w:sz w:val="20"/>
          <w:szCs w:val="20"/>
          <w:lang w:eastAsia="fr-BE"/>
        </w:rPr>
        <w:tab/>
      </w:r>
      <w:r w:rsidRPr="000A6814">
        <w:rPr>
          <w:rFonts w:ascii="Arial" w:eastAsia="Times New Roman" w:hAnsi="Arial" w:cs="Arial"/>
          <w:sz w:val="20"/>
          <w:szCs w:val="20"/>
          <w:lang w:eastAsia="fr-BE"/>
        </w:rPr>
        <w:t> </w:t>
      </w:r>
    </w:p>
    <w:p w14:paraId="0D4B516E" w14:textId="24A962C4" w:rsidR="00FC61ED" w:rsidRPr="000A6814" w:rsidRDefault="00FC61ED" w:rsidP="00FC61ED">
      <w:pPr>
        <w:spacing w:after="0" w:line="240" w:lineRule="auto"/>
        <w:jc w:val="both"/>
        <w:textAlignment w:val="baseline"/>
        <w:rPr>
          <w:rFonts w:ascii="Arial" w:eastAsia="Times New Roman" w:hAnsi="Arial" w:cs="Arial"/>
          <w:sz w:val="20"/>
          <w:szCs w:val="20"/>
          <w:lang w:eastAsia="fr-BE"/>
        </w:rPr>
      </w:pPr>
      <w:r w:rsidRPr="000A6814">
        <w:rPr>
          <w:rFonts w:ascii="Arial" w:eastAsia="Times New Roman" w:hAnsi="Arial" w:cs="Arial"/>
          <w:sz w:val="20"/>
          <w:szCs w:val="20"/>
          <w:lang w:eastAsia="fr-BE"/>
        </w:rPr>
        <w:t>Forme juridique : </w:t>
      </w:r>
    </w:p>
    <w:p w14:paraId="1D7F9911" w14:textId="6000A612" w:rsidR="00FC61ED" w:rsidRPr="000A6814" w:rsidRDefault="00FC61ED" w:rsidP="00385A3C">
      <w:pPr>
        <w:spacing w:after="60" w:line="240" w:lineRule="auto"/>
        <w:jc w:val="both"/>
        <w:textAlignment w:val="baseline"/>
        <w:rPr>
          <w:rFonts w:ascii="Arial" w:eastAsia="Times New Roman" w:hAnsi="Arial" w:cs="Arial"/>
          <w:sz w:val="20"/>
          <w:szCs w:val="20"/>
          <w:lang w:eastAsia="fr-BE"/>
        </w:rPr>
      </w:pPr>
      <w:r w:rsidRPr="000A6814">
        <w:rPr>
          <w:rFonts w:ascii="Arial" w:eastAsia="Times New Roman" w:hAnsi="Arial" w:cs="Arial"/>
          <w:sz w:val="20"/>
          <w:szCs w:val="20"/>
          <w:lang w:eastAsia="fr-BE"/>
        </w:rPr>
        <w:t>Adresse </w:t>
      </w:r>
      <w:r w:rsidR="00692272">
        <w:rPr>
          <w:rFonts w:ascii="Arial" w:eastAsia="Times New Roman" w:hAnsi="Arial" w:cs="Arial"/>
          <w:sz w:val="20"/>
          <w:szCs w:val="20"/>
          <w:lang w:eastAsia="fr-BE"/>
        </w:rPr>
        <w:t xml:space="preserve">du siège </w:t>
      </w:r>
      <w:proofErr w:type="gramStart"/>
      <w:r w:rsidR="00692272">
        <w:rPr>
          <w:rFonts w:ascii="Arial" w:eastAsia="Times New Roman" w:hAnsi="Arial" w:cs="Arial"/>
          <w:sz w:val="20"/>
          <w:szCs w:val="20"/>
          <w:lang w:eastAsia="fr-BE"/>
        </w:rPr>
        <w:t>social</w:t>
      </w:r>
      <w:r w:rsidRPr="000A6814">
        <w:rPr>
          <w:rFonts w:ascii="Arial" w:eastAsia="Times New Roman" w:hAnsi="Arial" w:cs="Arial"/>
          <w:sz w:val="20"/>
          <w:szCs w:val="20"/>
          <w:lang w:eastAsia="fr-BE"/>
        </w:rPr>
        <w:t>:</w:t>
      </w:r>
      <w:proofErr w:type="gramEnd"/>
      <w:r w:rsidRPr="000A6814">
        <w:rPr>
          <w:rFonts w:ascii="Calibri" w:eastAsia="Times New Roman" w:hAnsi="Calibri" w:cs="Calibri"/>
          <w:sz w:val="20"/>
          <w:szCs w:val="20"/>
          <w:lang w:eastAsia="fr-BE"/>
        </w:rPr>
        <w:tab/>
      </w:r>
      <w:r w:rsidRPr="000A6814">
        <w:rPr>
          <w:rFonts w:ascii="Arial" w:eastAsia="Times New Roman" w:hAnsi="Arial" w:cs="Arial"/>
          <w:sz w:val="20"/>
          <w:szCs w:val="20"/>
          <w:lang w:eastAsia="fr-BE"/>
        </w:rPr>
        <w:t> </w:t>
      </w:r>
    </w:p>
    <w:p w14:paraId="431FEC2E" w14:textId="77777777" w:rsidR="00FC61ED" w:rsidRPr="000A6814" w:rsidRDefault="00FC61ED" w:rsidP="00385A3C">
      <w:pPr>
        <w:spacing w:after="60" w:line="240" w:lineRule="auto"/>
        <w:jc w:val="both"/>
        <w:textAlignment w:val="baseline"/>
        <w:rPr>
          <w:rFonts w:ascii="Arial" w:eastAsia="Times New Roman" w:hAnsi="Arial" w:cs="Arial"/>
          <w:sz w:val="20"/>
          <w:szCs w:val="20"/>
          <w:lang w:eastAsia="fr-BE"/>
        </w:rPr>
      </w:pPr>
      <w:r w:rsidRPr="000A6814">
        <w:rPr>
          <w:rFonts w:ascii="Arial" w:eastAsia="Times New Roman" w:hAnsi="Arial" w:cs="Arial"/>
          <w:sz w:val="20"/>
          <w:szCs w:val="20"/>
          <w:lang w:eastAsia="fr-BE"/>
        </w:rPr>
        <w:t>Adresse (suite) :</w:t>
      </w:r>
      <w:r w:rsidRPr="000A6814">
        <w:rPr>
          <w:rFonts w:ascii="Calibri" w:eastAsia="Times New Roman" w:hAnsi="Calibri" w:cs="Calibri"/>
          <w:sz w:val="20"/>
          <w:szCs w:val="20"/>
          <w:lang w:eastAsia="fr-BE"/>
        </w:rPr>
        <w:tab/>
      </w:r>
      <w:r w:rsidRPr="000A6814">
        <w:rPr>
          <w:rFonts w:ascii="Arial" w:eastAsia="Times New Roman" w:hAnsi="Arial" w:cs="Arial"/>
          <w:sz w:val="20"/>
          <w:szCs w:val="20"/>
          <w:lang w:eastAsia="fr-BE"/>
        </w:rPr>
        <w:t> </w:t>
      </w:r>
    </w:p>
    <w:p w14:paraId="3AB473BB" w14:textId="77777777" w:rsidR="00FC61ED" w:rsidRPr="000A6814" w:rsidRDefault="00FC61ED" w:rsidP="00385A3C">
      <w:pPr>
        <w:spacing w:after="60" w:line="240" w:lineRule="auto"/>
        <w:jc w:val="both"/>
        <w:textAlignment w:val="baseline"/>
        <w:rPr>
          <w:rFonts w:ascii="Arial" w:eastAsia="Times New Roman" w:hAnsi="Arial" w:cs="Arial"/>
          <w:b/>
          <w:bCs/>
          <w:sz w:val="20"/>
          <w:szCs w:val="20"/>
          <w:lang w:eastAsia="fr-BE"/>
        </w:rPr>
      </w:pPr>
      <w:r w:rsidRPr="000A6814">
        <w:rPr>
          <w:rFonts w:ascii="Arial" w:eastAsia="Times New Roman" w:hAnsi="Arial" w:cs="Arial"/>
          <w:b/>
          <w:bCs/>
          <w:sz w:val="20"/>
          <w:szCs w:val="20"/>
          <w:u w:val="single"/>
          <w:lang w:eastAsia="fr-BE"/>
        </w:rPr>
        <w:t>Contact</w:t>
      </w:r>
      <w:r w:rsidRPr="000A6814">
        <w:rPr>
          <w:rFonts w:ascii="Arial" w:eastAsia="Times New Roman" w:hAnsi="Arial" w:cs="Arial"/>
          <w:b/>
          <w:bCs/>
          <w:sz w:val="20"/>
          <w:szCs w:val="20"/>
          <w:lang w:eastAsia="fr-BE"/>
        </w:rPr>
        <w:t> </w:t>
      </w:r>
    </w:p>
    <w:p w14:paraId="292E3A88" w14:textId="20B9E7F4" w:rsidR="00FC61ED" w:rsidRPr="00385A3C" w:rsidRDefault="00FC61ED" w:rsidP="00A00F13">
      <w:pPr>
        <w:spacing w:after="60" w:line="240" w:lineRule="auto"/>
        <w:jc w:val="both"/>
        <w:textAlignment w:val="baseline"/>
        <w:rPr>
          <w:rFonts w:ascii="Arial" w:eastAsia="Times New Roman" w:hAnsi="Arial" w:cs="Arial"/>
          <w:sz w:val="20"/>
          <w:szCs w:val="20"/>
          <w:lang w:eastAsia="fr-BE"/>
        </w:rPr>
      </w:pPr>
      <w:r w:rsidRPr="00385A3C">
        <w:rPr>
          <w:rFonts w:ascii="Arial" w:eastAsia="Times New Roman" w:hAnsi="Arial" w:cs="Arial"/>
          <w:sz w:val="20"/>
          <w:szCs w:val="20"/>
          <w:lang w:eastAsia="fr-BE"/>
        </w:rPr>
        <w:t>M </w:t>
      </w:r>
      <w:r w:rsidR="00385A3C" w:rsidRPr="00385A3C">
        <w:rPr>
          <w:rFonts w:ascii="Arial" w:eastAsia="Times New Roman" w:hAnsi="Arial" w:cs="Arial"/>
          <w:sz w:val="20"/>
          <w:szCs w:val="20"/>
          <w:lang w:eastAsia="fr-BE"/>
        </w:rPr>
        <w:t>/</w:t>
      </w:r>
      <w:r w:rsidRPr="00385A3C">
        <w:rPr>
          <w:rFonts w:ascii="Arial" w:eastAsia="Times New Roman" w:hAnsi="Arial" w:cs="Arial"/>
          <w:sz w:val="20"/>
          <w:szCs w:val="20"/>
          <w:lang w:eastAsia="fr-BE"/>
        </w:rPr>
        <w:t>Mme </w:t>
      </w:r>
    </w:p>
    <w:p w14:paraId="6D8845E6" w14:textId="77777777" w:rsidR="00FC61ED" w:rsidRPr="000A6814" w:rsidRDefault="00FC61ED" w:rsidP="00385A3C">
      <w:pPr>
        <w:spacing w:after="60" w:line="240" w:lineRule="auto"/>
        <w:jc w:val="both"/>
        <w:textAlignment w:val="baseline"/>
        <w:rPr>
          <w:rFonts w:ascii="Arial" w:eastAsia="Times New Roman" w:hAnsi="Arial" w:cs="Arial"/>
          <w:sz w:val="20"/>
          <w:szCs w:val="20"/>
          <w:lang w:eastAsia="fr-BE"/>
        </w:rPr>
      </w:pPr>
      <w:r w:rsidRPr="000A6814">
        <w:rPr>
          <w:rFonts w:ascii="Arial" w:eastAsia="Times New Roman" w:hAnsi="Arial" w:cs="Arial"/>
          <w:sz w:val="20"/>
          <w:szCs w:val="20"/>
          <w:lang w:eastAsia="fr-BE"/>
        </w:rPr>
        <w:t>Nom et prénom :</w:t>
      </w:r>
      <w:r w:rsidRPr="000A6814">
        <w:rPr>
          <w:rFonts w:ascii="Calibri" w:eastAsia="Times New Roman" w:hAnsi="Calibri" w:cs="Calibri"/>
          <w:sz w:val="20"/>
          <w:szCs w:val="20"/>
          <w:lang w:eastAsia="fr-BE"/>
        </w:rPr>
        <w:tab/>
      </w:r>
      <w:r w:rsidRPr="000A6814">
        <w:rPr>
          <w:rFonts w:ascii="Arial" w:eastAsia="Times New Roman" w:hAnsi="Arial" w:cs="Arial"/>
          <w:sz w:val="20"/>
          <w:szCs w:val="20"/>
          <w:lang w:eastAsia="fr-BE"/>
        </w:rPr>
        <w:t> </w:t>
      </w:r>
    </w:p>
    <w:p w14:paraId="1FEE883C" w14:textId="77777777" w:rsidR="00FC61ED" w:rsidRPr="000A6814" w:rsidRDefault="00FC61ED" w:rsidP="00385A3C">
      <w:pPr>
        <w:spacing w:after="60" w:line="240" w:lineRule="auto"/>
        <w:jc w:val="both"/>
        <w:textAlignment w:val="baseline"/>
        <w:rPr>
          <w:rFonts w:ascii="Arial" w:eastAsia="Times New Roman" w:hAnsi="Arial" w:cs="Arial"/>
          <w:sz w:val="20"/>
          <w:szCs w:val="20"/>
          <w:lang w:eastAsia="fr-BE"/>
        </w:rPr>
      </w:pPr>
      <w:r w:rsidRPr="000A6814">
        <w:rPr>
          <w:rFonts w:ascii="Arial" w:eastAsia="Times New Roman" w:hAnsi="Arial" w:cs="Arial"/>
          <w:sz w:val="20"/>
          <w:szCs w:val="20"/>
          <w:lang w:eastAsia="fr-BE"/>
        </w:rPr>
        <w:t>Fonction :</w:t>
      </w:r>
      <w:r w:rsidRPr="000A6814">
        <w:rPr>
          <w:rFonts w:ascii="Calibri" w:eastAsia="Times New Roman" w:hAnsi="Calibri" w:cs="Calibri"/>
          <w:sz w:val="20"/>
          <w:szCs w:val="20"/>
          <w:lang w:eastAsia="fr-BE"/>
        </w:rPr>
        <w:tab/>
      </w:r>
      <w:r w:rsidRPr="000A6814">
        <w:rPr>
          <w:rFonts w:ascii="Arial" w:eastAsia="Times New Roman" w:hAnsi="Arial" w:cs="Arial"/>
          <w:sz w:val="20"/>
          <w:szCs w:val="20"/>
          <w:lang w:eastAsia="fr-BE"/>
        </w:rPr>
        <w:t> </w:t>
      </w:r>
    </w:p>
    <w:p w14:paraId="1CED2D0E" w14:textId="77777777" w:rsidR="00FC61ED" w:rsidRPr="000A6814" w:rsidRDefault="00FC61ED" w:rsidP="00385A3C">
      <w:pPr>
        <w:spacing w:after="60" w:line="240" w:lineRule="auto"/>
        <w:jc w:val="both"/>
        <w:textAlignment w:val="baseline"/>
        <w:rPr>
          <w:rFonts w:ascii="Arial" w:eastAsia="Times New Roman" w:hAnsi="Arial" w:cs="Arial"/>
          <w:sz w:val="20"/>
          <w:szCs w:val="20"/>
          <w:lang w:eastAsia="fr-BE"/>
        </w:rPr>
      </w:pPr>
      <w:r w:rsidRPr="000A6814">
        <w:rPr>
          <w:rFonts w:ascii="Arial" w:eastAsia="Times New Roman" w:hAnsi="Arial" w:cs="Arial"/>
          <w:sz w:val="20"/>
          <w:szCs w:val="20"/>
          <w:lang w:eastAsia="fr-BE"/>
        </w:rPr>
        <w:t>Téléphone :</w:t>
      </w:r>
      <w:r w:rsidRPr="000A6814">
        <w:rPr>
          <w:rFonts w:ascii="Calibri" w:eastAsia="Times New Roman" w:hAnsi="Calibri" w:cs="Calibri"/>
          <w:sz w:val="20"/>
          <w:szCs w:val="20"/>
          <w:lang w:eastAsia="fr-BE"/>
        </w:rPr>
        <w:tab/>
      </w:r>
      <w:r w:rsidRPr="000A6814">
        <w:rPr>
          <w:rFonts w:ascii="Arial" w:eastAsia="Times New Roman" w:hAnsi="Arial" w:cs="Arial"/>
          <w:sz w:val="20"/>
          <w:szCs w:val="20"/>
          <w:lang w:eastAsia="fr-BE"/>
        </w:rPr>
        <w:t> </w:t>
      </w:r>
    </w:p>
    <w:p w14:paraId="51E641F5" w14:textId="77777777" w:rsidR="00FC61ED" w:rsidRPr="000A6814" w:rsidRDefault="00FC61ED" w:rsidP="00385A3C">
      <w:pPr>
        <w:spacing w:after="60" w:line="240" w:lineRule="auto"/>
        <w:jc w:val="both"/>
        <w:textAlignment w:val="baseline"/>
        <w:rPr>
          <w:rFonts w:ascii="Arial" w:eastAsia="Times New Roman" w:hAnsi="Arial" w:cs="Arial"/>
          <w:sz w:val="20"/>
          <w:szCs w:val="20"/>
          <w:lang w:eastAsia="fr-BE"/>
        </w:rPr>
      </w:pPr>
      <w:r w:rsidRPr="000A6814">
        <w:rPr>
          <w:rFonts w:ascii="Arial" w:eastAsia="Times New Roman" w:hAnsi="Arial" w:cs="Arial"/>
          <w:sz w:val="20"/>
          <w:szCs w:val="20"/>
          <w:lang w:eastAsia="fr-BE"/>
        </w:rPr>
        <w:t>GSM :</w:t>
      </w:r>
      <w:r w:rsidRPr="000A6814">
        <w:rPr>
          <w:rFonts w:ascii="Calibri" w:eastAsia="Times New Roman" w:hAnsi="Calibri" w:cs="Calibri"/>
          <w:sz w:val="20"/>
          <w:szCs w:val="20"/>
          <w:lang w:eastAsia="fr-BE"/>
        </w:rPr>
        <w:tab/>
      </w:r>
      <w:r w:rsidRPr="000A6814">
        <w:rPr>
          <w:rFonts w:ascii="Calibri" w:eastAsia="Times New Roman" w:hAnsi="Calibri" w:cs="Calibri"/>
          <w:sz w:val="20"/>
          <w:szCs w:val="20"/>
          <w:lang w:eastAsia="fr-BE"/>
        </w:rPr>
        <w:tab/>
      </w:r>
      <w:r w:rsidRPr="000A6814">
        <w:rPr>
          <w:rFonts w:ascii="Arial" w:eastAsia="Times New Roman" w:hAnsi="Arial" w:cs="Arial"/>
          <w:sz w:val="20"/>
          <w:szCs w:val="20"/>
          <w:lang w:eastAsia="fr-BE"/>
        </w:rPr>
        <w:t> </w:t>
      </w:r>
    </w:p>
    <w:p w14:paraId="097D45F9" w14:textId="77777777" w:rsidR="00FC61ED" w:rsidRDefault="00FC61ED" w:rsidP="00385A3C">
      <w:pPr>
        <w:spacing w:after="60" w:line="240" w:lineRule="auto"/>
        <w:jc w:val="both"/>
        <w:textAlignment w:val="baseline"/>
        <w:rPr>
          <w:rFonts w:ascii="Arial" w:eastAsia="Times New Roman" w:hAnsi="Arial" w:cs="Arial"/>
          <w:sz w:val="20"/>
          <w:szCs w:val="20"/>
          <w:lang w:eastAsia="fr-BE"/>
        </w:rPr>
      </w:pPr>
      <w:r w:rsidRPr="000A6814">
        <w:rPr>
          <w:rFonts w:ascii="Arial" w:eastAsia="Times New Roman" w:hAnsi="Arial" w:cs="Arial"/>
          <w:sz w:val="20"/>
          <w:szCs w:val="20"/>
          <w:lang w:eastAsia="fr-BE"/>
        </w:rPr>
        <w:t>Courriel :</w:t>
      </w:r>
    </w:p>
    <w:p w14:paraId="25F21F80" w14:textId="77777777" w:rsidR="00FC61ED" w:rsidRDefault="00FC61ED" w:rsidP="00FC61ED">
      <w:pPr>
        <w:spacing w:after="0" w:line="240" w:lineRule="auto"/>
        <w:jc w:val="both"/>
        <w:textAlignment w:val="baseline"/>
        <w:rPr>
          <w:rFonts w:ascii="Arial" w:eastAsia="Times New Roman" w:hAnsi="Arial" w:cs="Arial"/>
          <w:sz w:val="20"/>
          <w:szCs w:val="20"/>
          <w:lang w:eastAsia="fr-BE"/>
        </w:rPr>
      </w:pPr>
    </w:p>
    <w:p w14:paraId="19DA3E98" w14:textId="70F730D2" w:rsidR="00692272" w:rsidRPr="00692272" w:rsidRDefault="00692272" w:rsidP="00692272">
      <w:pPr>
        <w:pStyle w:val="Paragraphedeliste"/>
        <w:numPr>
          <w:ilvl w:val="1"/>
          <w:numId w:val="25"/>
        </w:numPr>
        <w:shd w:val="clear" w:color="auto" w:fill="69AF8C"/>
        <w:spacing w:after="0" w:line="240" w:lineRule="auto"/>
        <w:jc w:val="both"/>
        <w:textAlignment w:val="baseline"/>
        <w:rPr>
          <w:rFonts w:ascii="Arial" w:eastAsia="Times New Roman" w:hAnsi="Arial" w:cs="Arial"/>
          <w:b/>
          <w:bCs/>
          <w:sz w:val="20"/>
          <w:szCs w:val="20"/>
          <w:lang w:eastAsia="fr-BE"/>
        </w:rPr>
      </w:pPr>
      <w:r w:rsidRPr="00692272">
        <w:rPr>
          <w:rFonts w:ascii="Arial" w:eastAsia="Times New Roman" w:hAnsi="Arial" w:cs="Arial"/>
          <w:b/>
          <w:bCs/>
          <w:sz w:val="20"/>
          <w:szCs w:val="20"/>
          <w:shd w:val="clear" w:color="auto" w:fill="69AF8C"/>
          <w:lang w:eastAsia="fr-BE"/>
        </w:rPr>
        <w:t xml:space="preserve">Coordonnées </w:t>
      </w:r>
      <w:r w:rsidR="00C47722">
        <w:rPr>
          <w:rFonts w:ascii="Arial" w:eastAsia="Times New Roman" w:hAnsi="Arial" w:cs="Arial"/>
          <w:b/>
          <w:bCs/>
          <w:sz w:val="20"/>
          <w:szCs w:val="20"/>
          <w:shd w:val="clear" w:color="auto" w:fill="69AF8C"/>
          <w:lang w:eastAsia="fr-BE"/>
        </w:rPr>
        <w:t>ba</w:t>
      </w:r>
      <w:r>
        <w:rPr>
          <w:rFonts w:ascii="Arial" w:eastAsia="Times New Roman" w:hAnsi="Arial" w:cs="Arial"/>
          <w:b/>
          <w:bCs/>
          <w:sz w:val="20"/>
          <w:szCs w:val="20"/>
          <w:shd w:val="clear" w:color="auto" w:fill="69AF8C"/>
          <w:lang w:eastAsia="fr-BE"/>
        </w:rPr>
        <w:t xml:space="preserve">ncaires </w:t>
      </w:r>
      <w:r w:rsidRPr="00692272">
        <w:rPr>
          <w:rFonts w:ascii="Arial" w:eastAsia="Times New Roman" w:hAnsi="Arial" w:cs="Arial"/>
          <w:b/>
          <w:bCs/>
          <w:sz w:val="20"/>
          <w:szCs w:val="20"/>
          <w:shd w:val="clear" w:color="auto" w:fill="69AF8C"/>
          <w:lang w:eastAsia="fr-BE"/>
        </w:rPr>
        <w:t xml:space="preserve">du </w:t>
      </w:r>
      <w:proofErr w:type="gramStart"/>
      <w:r w:rsidRPr="00692272">
        <w:rPr>
          <w:rFonts w:ascii="Arial" w:eastAsia="Times New Roman" w:hAnsi="Arial" w:cs="Arial"/>
          <w:b/>
          <w:bCs/>
          <w:sz w:val="20"/>
          <w:szCs w:val="20"/>
          <w:shd w:val="clear" w:color="auto" w:fill="69AF8C"/>
          <w:lang w:eastAsia="fr-BE"/>
        </w:rPr>
        <w:t xml:space="preserve">soumissionnaire </w:t>
      </w:r>
      <w:r w:rsidRPr="00692272">
        <w:rPr>
          <w:rFonts w:ascii="Arial" w:eastAsia="Times New Roman" w:hAnsi="Arial" w:cs="Arial"/>
          <w:b/>
          <w:bCs/>
          <w:sz w:val="20"/>
          <w:szCs w:val="20"/>
          <w:lang w:eastAsia="fr-BE"/>
        </w:rPr>
        <w:t> -</w:t>
      </w:r>
      <w:proofErr w:type="gramEnd"/>
      <w:r w:rsidRPr="00692272">
        <w:rPr>
          <w:rFonts w:ascii="Arial" w:eastAsia="Times New Roman" w:hAnsi="Arial" w:cs="Arial"/>
          <w:b/>
          <w:bCs/>
          <w:sz w:val="20"/>
          <w:szCs w:val="20"/>
          <w:lang w:eastAsia="fr-BE"/>
        </w:rPr>
        <w:t xml:space="preserve"> gestionnaire de l’IIS </w:t>
      </w:r>
    </w:p>
    <w:p w14:paraId="78601A34" w14:textId="77777777" w:rsidR="00692272" w:rsidRDefault="00692272" w:rsidP="00FC61ED">
      <w:pPr>
        <w:spacing w:after="0" w:line="240" w:lineRule="auto"/>
        <w:jc w:val="both"/>
        <w:textAlignment w:val="baseline"/>
        <w:rPr>
          <w:rFonts w:ascii="Arial" w:eastAsia="Times New Roman" w:hAnsi="Arial" w:cs="Arial"/>
          <w:sz w:val="20"/>
          <w:szCs w:val="20"/>
          <w:lang w:eastAsia="fr-BE"/>
        </w:rPr>
      </w:pPr>
    </w:p>
    <w:p w14:paraId="742A2483" w14:textId="30C12CEC" w:rsidR="00692272" w:rsidRDefault="00692272" w:rsidP="00FC61ED">
      <w:pPr>
        <w:spacing w:after="0" w:line="240" w:lineRule="auto"/>
        <w:jc w:val="both"/>
        <w:textAlignment w:val="baseline"/>
        <w:rPr>
          <w:rFonts w:ascii="Arial" w:eastAsia="Times New Roman" w:hAnsi="Arial" w:cs="Arial"/>
          <w:sz w:val="20"/>
          <w:szCs w:val="20"/>
          <w:lang w:eastAsia="fr-BE"/>
        </w:rPr>
      </w:pPr>
      <w:r>
        <w:rPr>
          <w:rFonts w:ascii="Arial" w:eastAsia="Times New Roman" w:hAnsi="Arial" w:cs="Arial"/>
          <w:sz w:val="20"/>
          <w:szCs w:val="20"/>
          <w:lang w:eastAsia="fr-BE"/>
        </w:rPr>
        <w:t>IBAN :</w:t>
      </w:r>
    </w:p>
    <w:p w14:paraId="11D4E969" w14:textId="77777777" w:rsidR="00FE2DFD" w:rsidRPr="000A6814" w:rsidRDefault="00FE2DFD" w:rsidP="00FC61ED">
      <w:pPr>
        <w:spacing w:after="0" w:line="240" w:lineRule="auto"/>
        <w:jc w:val="both"/>
        <w:textAlignment w:val="baseline"/>
        <w:rPr>
          <w:rFonts w:ascii="Arial" w:eastAsia="Times New Roman" w:hAnsi="Arial" w:cs="Arial"/>
          <w:sz w:val="20"/>
          <w:szCs w:val="20"/>
          <w:lang w:eastAsia="fr-BE"/>
        </w:rPr>
      </w:pPr>
    </w:p>
    <w:p w14:paraId="4EFAF3F0" w14:textId="5F17F531" w:rsidR="00157175" w:rsidRPr="0043581D" w:rsidRDefault="00157175" w:rsidP="00DA09E4">
      <w:pPr>
        <w:pStyle w:val="Paragraphedeliste"/>
        <w:numPr>
          <w:ilvl w:val="0"/>
          <w:numId w:val="12"/>
        </w:numPr>
        <w:shd w:val="clear" w:color="auto" w:fill="D092A7"/>
        <w:spacing w:after="0" w:line="240" w:lineRule="auto"/>
        <w:ind w:left="426" w:hanging="426"/>
        <w:jc w:val="both"/>
        <w:textAlignment w:val="baseline"/>
        <w:rPr>
          <w:rFonts w:ascii="Arial" w:eastAsia="Times New Roman" w:hAnsi="Arial" w:cs="Arial"/>
          <w:b/>
          <w:bCs/>
          <w:color w:val="FFFFFF"/>
          <w:shd w:val="clear" w:color="auto" w:fill="D092A7"/>
          <w:lang w:eastAsia="fr-BE"/>
        </w:rPr>
      </w:pPr>
      <w:r w:rsidRPr="0043581D">
        <w:rPr>
          <w:rFonts w:ascii="Arial" w:eastAsia="Times New Roman" w:hAnsi="Arial" w:cs="Arial"/>
          <w:b/>
          <w:bCs/>
          <w:color w:val="FFFFFF"/>
          <w:shd w:val="clear" w:color="auto" w:fill="D092A7"/>
          <w:lang w:eastAsia="fr-BE"/>
        </w:rPr>
        <w:t xml:space="preserve">Présentation du programme d’activités liées à la </w:t>
      </w:r>
      <w:r w:rsidR="00106E99">
        <w:rPr>
          <w:rFonts w:ascii="Arial" w:eastAsia="Times New Roman" w:hAnsi="Arial" w:cs="Arial"/>
          <w:b/>
          <w:bCs/>
          <w:color w:val="FFFFFF"/>
          <w:shd w:val="clear" w:color="auto" w:fill="D092A7"/>
          <w:lang w:eastAsia="fr-BE"/>
        </w:rPr>
        <w:t>gestion</w:t>
      </w:r>
      <w:r w:rsidRPr="0043581D">
        <w:rPr>
          <w:rFonts w:ascii="Arial" w:eastAsia="Times New Roman" w:hAnsi="Arial" w:cs="Arial"/>
          <w:b/>
          <w:bCs/>
          <w:color w:val="FFFFFF"/>
          <w:shd w:val="clear" w:color="auto" w:fill="D092A7"/>
          <w:lang w:eastAsia="fr-BE"/>
        </w:rPr>
        <w:t xml:space="preserve"> de l'IIS et à la rédaction de projets européens </w:t>
      </w:r>
    </w:p>
    <w:p w14:paraId="6074C21C" w14:textId="0C6D15EF" w:rsidR="00FC61ED" w:rsidRPr="00157175" w:rsidRDefault="00FC61ED" w:rsidP="0031555A">
      <w:pPr>
        <w:pStyle w:val="Paragraphedeliste"/>
        <w:shd w:val="clear" w:color="auto" w:fill="FFFFFF" w:themeFill="background1"/>
        <w:spacing w:after="0" w:line="240" w:lineRule="auto"/>
        <w:jc w:val="both"/>
        <w:textAlignment w:val="baseline"/>
        <w:rPr>
          <w:rFonts w:ascii="Arial" w:eastAsia="Times New Roman" w:hAnsi="Arial" w:cs="Arial"/>
          <w:b/>
          <w:bCs/>
          <w:color w:val="FFFFFF"/>
          <w:shd w:val="clear" w:color="auto" w:fill="D092A7"/>
          <w:lang w:eastAsia="fr-BE"/>
        </w:rPr>
      </w:pPr>
    </w:p>
    <w:p w14:paraId="7A4788DB" w14:textId="36823B3D" w:rsidR="00FC61ED" w:rsidRPr="00937795" w:rsidRDefault="0043581D" w:rsidP="00937795">
      <w:pPr>
        <w:pStyle w:val="Paragraphedeliste"/>
        <w:numPr>
          <w:ilvl w:val="1"/>
          <w:numId w:val="26"/>
        </w:numPr>
        <w:shd w:val="clear" w:color="auto" w:fill="69AF8C"/>
        <w:spacing w:after="0" w:line="240" w:lineRule="auto"/>
        <w:jc w:val="both"/>
        <w:textAlignment w:val="baseline"/>
        <w:rPr>
          <w:rFonts w:ascii="Arial" w:eastAsia="Times New Roman" w:hAnsi="Arial" w:cs="Arial"/>
          <w:b/>
          <w:bCs/>
          <w:sz w:val="20"/>
          <w:szCs w:val="20"/>
          <w:lang w:eastAsia="fr-BE"/>
        </w:rPr>
      </w:pPr>
      <w:r w:rsidRPr="00937795">
        <w:rPr>
          <w:rFonts w:ascii="Arial" w:eastAsia="Times New Roman" w:hAnsi="Arial" w:cs="Arial"/>
          <w:b/>
          <w:bCs/>
          <w:sz w:val="20"/>
          <w:szCs w:val="20"/>
          <w:shd w:val="clear" w:color="auto" w:fill="69AF8C"/>
          <w:lang w:eastAsia="fr-BE"/>
        </w:rPr>
        <w:t xml:space="preserve">Description </w:t>
      </w:r>
      <w:r w:rsidR="006775E7" w:rsidRPr="00937795">
        <w:rPr>
          <w:rFonts w:ascii="Arial" w:eastAsia="Times New Roman" w:hAnsi="Arial" w:cs="Arial"/>
          <w:b/>
          <w:bCs/>
          <w:sz w:val="20"/>
          <w:szCs w:val="20"/>
          <w:shd w:val="clear" w:color="auto" w:fill="69AF8C"/>
          <w:lang w:eastAsia="fr-BE"/>
        </w:rPr>
        <w:t xml:space="preserve">des </w:t>
      </w:r>
      <w:r w:rsidRPr="00937795">
        <w:rPr>
          <w:rFonts w:ascii="Arial" w:eastAsia="Times New Roman" w:hAnsi="Arial" w:cs="Arial"/>
          <w:b/>
          <w:bCs/>
          <w:sz w:val="20"/>
          <w:szCs w:val="20"/>
          <w:shd w:val="clear" w:color="auto" w:fill="69AF8C"/>
          <w:lang w:eastAsia="fr-BE"/>
        </w:rPr>
        <w:t>organe</w:t>
      </w:r>
      <w:r w:rsidR="006775E7" w:rsidRPr="00937795">
        <w:rPr>
          <w:rFonts w:ascii="Arial" w:eastAsia="Times New Roman" w:hAnsi="Arial" w:cs="Arial"/>
          <w:b/>
          <w:bCs/>
          <w:sz w:val="20"/>
          <w:szCs w:val="20"/>
          <w:shd w:val="clear" w:color="auto" w:fill="69AF8C"/>
          <w:lang w:eastAsia="fr-BE"/>
        </w:rPr>
        <w:t>s</w:t>
      </w:r>
      <w:r w:rsidRPr="00937795">
        <w:rPr>
          <w:rFonts w:ascii="Arial" w:eastAsia="Times New Roman" w:hAnsi="Arial" w:cs="Arial"/>
          <w:b/>
          <w:bCs/>
          <w:sz w:val="20"/>
          <w:szCs w:val="20"/>
          <w:shd w:val="clear" w:color="auto" w:fill="69AF8C"/>
          <w:lang w:eastAsia="fr-BE"/>
        </w:rPr>
        <w:t xml:space="preserve"> de gouvernance de l’IIS et rôle du soumissionnaire dans </w:t>
      </w:r>
      <w:proofErr w:type="gramStart"/>
      <w:r w:rsidRPr="00937795">
        <w:rPr>
          <w:rFonts w:ascii="Arial" w:eastAsia="Times New Roman" w:hAnsi="Arial" w:cs="Arial"/>
          <w:b/>
          <w:bCs/>
          <w:sz w:val="20"/>
          <w:szCs w:val="20"/>
          <w:shd w:val="clear" w:color="auto" w:fill="69AF8C"/>
          <w:lang w:eastAsia="fr-BE"/>
        </w:rPr>
        <w:t>l’IIS</w:t>
      </w:r>
      <w:r w:rsidRPr="00937795">
        <w:rPr>
          <w:rFonts w:ascii="Calibri" w:eastAsia="Times New Roman" w:hAnsi="Calibri" w:cs="Calibri"/>
          <w:lang w:eastAsia="fr-BE"/>
        </w:rPr>
        <w:t xml:space="preserve">  </w:t>
      </w:r>
      <w:r w:rsidR="00FC61ED" w:rsidRPr="00937795">
        <w:rPr>
          <w:rFonts w:ascii="Arial" w:eastAsia="Times New Roman" w:hAnsi="Arial" w:cs="Arial"/>
          <w:b/>
          <w:bCs/>
          <w:sz w:val="20"/>
          <w:szCs w:val="20"/>
          <w:shd w:val="clear" w:color="auto" w:fill="69AF8C"/>
          <w:lang w:eastAsia="fr-BE"/>
        </w:rPr>
        <w:t>(</w:t>
      </w:r>
      <w:proofErr w:type="gramEnd"/>
      <w:r w:rsidR="00FC61ED" w:rsidRPr="00937795">
        <w:rPr>
          <w:rFonts w:ascii="Arial" w:eastAsia="Times New Roman" w:hAnsi="Arial" w:cs="Arial"/>
          <w:b/>
          <w:bCs/>
          <w:sz w:val="20"/>
          <w:szCs w:val="20"/>
          <w:shd w:val="clear" w:color="auto" w:fill="69AF8C"/>
          <w:lang w:eastAsia="fr-BE"/>
        </w:rPr>
        <w:t>1 page A4 maximum) </w:t>
      </w:r>
      <w:r w:rsidR="00FC61ED" w:rsidRPr="00937795">
        <w:rPr>
          <w:rFonts w:ascii="Arial" w:eastAsia="Times New Roman" w:hAnsi="Arial" w:cs="Arial"/>
          <w:b/>
          <w:bCs/>
          <w:sz w:val="20"/>
          <w:szCs w:val="20"/>
          <w:lang w:eastAsia="fr-BE"/>
        </w:rPr>
        <w:t> </w:t>
      </w:r>
    </w:p>
    <w:p w14:paraId="0C8DC583" w14:textId="77777777" w:rsidR="007572B6" w:rsidRDefault="007572B6" w:rsidP="00FC61ED">
      <w:pPr>
        <w:spacing w:after="0" w:line="240" w:lineRule="auto"/>
        <w:jc w:val="both"/>
        <w:textAlignment w:val="baseline"/>
        <w:rPr>
          <w:rFonts w:ascii="Arial" w:eastAsia="Times New Roman" w:hAnsi="Arial" w:cs="Arial"/>
          <w:i/>
          <w:iCs/>
          <w:sz w:val="20"/>
          <w:szCs w:val="20"/>
          <w:lang w:eastAsia="fr-BE"/>
        </w:rPr>
      </w:pPr>
    </w:p>
    <w:p w14:paraId="255A2DD9" w14:textId="241674DB" w:rsidR="00FC61ED" w:rsidRDefault="00FC61ED" w:rsidP="00FC61ED">
      <w:pPr>
        <w:spacing w:after="0" w:line="240" w:lineRule="auto"/>
        <w:jc w:val="both"/>
        <w:textAlignment w:val="baseline"/>
        <w:rPr>
          <w:rFonts w:ascii="Arial" w:eastAsia="Times New Roman" w:hAnsi="Arial" w:cs="Arial"/>
          <w:i/>
          <w:iCs/>
          <w:sz w:val="20"/>
          <w:szCs w:val="20"/>
          <w:lang w:eastAsia="fr-BE"/>
        </w:rPr>
      </w:pPr>
      <w:r w:rsidRPr="000A6814">
        <w:rPr>
          <w:rFonts w:ascii="Arial" w:eastAsia="Times New Roman" w:hAnsi="Arial" w:cs="Arial"/>
          <w:i/>
          <w:iCs/>
          <w:sz w:val="20"/>
          <w:szCs w:val="20"/>
          <w:lang w:eastAsia="fr-BE"/>
        </w:rPr>
        <w:t xml:space="preserve">Dans cette section, il est demandé </w:t>
      </w:r>
      <w:r w:rsidR="005A0A3E">
        <w:rPr>
          <w:rFonts w:ascii="Arial" w:eastAsia="Times New Roman" w:hAnsi="Arial" w:cs="Arial"/>
          <w:i/>
          <w:iCs/>
          <w:sz w:val="20"/>
          <w:szCs w:val="20"/>
          <w:lang w:eastAsia="fr-BE"/>
        </w:rPr>
        <w:t xml:space="preserve">de décrire le mode de fonctionnement de la gouvernance de l’IIS et de la composition de ses organes de gouvernance ainsi que d’expliquer le rôle du </w:t>
      </w:r>
      <w:r w:rsidR="004B1196">
        <w:rPr>
          <w:rFonts w:ascii="Arial" w:eastAsia="Times New Roman" w:hAnsi="Arial" w:cs="Arial"/>
          <w:i/>
          <w:iCs/>
          <w:sz w:val="20"/>
          <w:szCs w:val="20"/>
          <w:lang w:eastAsia="fr-BE"/>
        </w:rPr>
        <w:t>soumissionnaire</w:t>
      </w:r>
      <w:r w:rsidR="005A0A3E">
        <w:rPr>
          <w:rFonts w:ascii="Arial" w:eastAsia="Times New Roman" w:hAnsi="Arial" w:cs="Arial"/>
          <w:i/>
          <w:iCs/>
          <w:sz w:val="20"/>
          <w:szCs w:val="20"/>
          <w:lang w:eastAsia="fr-BE"/>
        </w:rPr>
        <w:t xml:space="preserve"> dans </w:t>
      </w:r>
      <w:r w:rsidR="004B1196">
        <w:rPr>
          <w:rFonts w:ascii="Arial" w:eastAsia="Times New Roman" w:hAnsi="Arial" w:cs="Arial"/>
          <w:i/>
          <w:iCs/>
          <w:sz w:val="20"/>
          <w:szCs w:val="20"/>
          <w:lang w:eastAsia="fr-BE"/>
        </w:rPr>
        <w:t>cette gouvernance</w:t>
      </w:r>
      <w:r w:rsidRPr="000A6814">
        <w:rPr>
          <w:rFonts w:ascii="Arial" w:eastAsia="Times New Roman" w:hAnsi="Arial" w:cs="Arial"/>
          <w:i/>
          <w:iCs/>
          <w:sz w:val="20"/>
          <w:szCs w:val="20"/>
          <w:lang w:eastAsia="fr-BE"/>
        </w:rPr>
        <w:t>  </w:t>
      </w:r>
    </w:p>
    <w:p w14:paraId="6352CA4B" w14:textId="77777777" w:rsidR="002225BC" w:rsidRDefault="002225BC" w:rsidP="00FC61ED">
      <w:pPr>
        <w:spacing w:after="0" w:line="240" w:lineRule="auto"/>
        <w:jc w:val="both"/>
        <w:textAlignment w:val="baseline"/>
        <w:rPr>
          <w:rFonts w:ascii="Arial" w:eastAsia="Times New Roman" w:hAnsi="Arial" w:cs="Arial"/>
          <w:i/>
          <w:iCs/>
          <w:sz w:val="20"/>
          <w:szCs w:val="20"/>
          <w:lang w:eastAsia="fr-BE"/>
        </w:rPr>
      </w:pPr>
    </w:p>
    <w:p w14:paraId="5765B246" w14:textId="77777777" w:rsidR="002225BC" w:rsidRDefault="002225BC" w:rsidP="00EA5EC8">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0" w:line="240" w:lineRule="auto"/>
        <w:jc w:val="both"/>
        <w:textAlignment w:val="baseline"/>
        <w:rPr>
          <w:rFonts w:ascii="Arial" w:eastAsia="Times New Roman" w:hAnsi="Arial" w:cs="Arial"/>
          <w:i/>
          <w:iCs/>
          <w:sz w:val="20"/>
          <w:szCs w:val="20"/>
          <w:lang w:eastAsia="fr-BE"/>
        </w:rPr>
      </w:pPr>
    </w:p>
    <w:p w14:paraId="4A68B925" w14:textId="77777777" w:rsidR="00EA5EC8" w:rsidRDefault="00EA5EC8" w:rsidP="00EA5EC8">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0" w:line="240" w:lineRule="auto"/>
        <w:jc w:val="both"/>
        <w:textAlignment w:val="baseline"/>
        <w:rPr>
          <w:rFonts w:ascii="Arial" w:eastAsia="Times New Roman" w:hAnsi="Arial" w:cs="Arial"/>
          <w:i/>
          <w:iCs/>
          <w:sz w:val="20"/>
          <w:szCs w:val="20"/>
          <w:lang w:eastAsia="fr-BE"/>
        </w:rPr>
      </w:pPr>
    </w:p>
    <w:p w14:paraId="6D9004FA" w14:textId="77777777" w:rsidR="00EA5EC8" w:rsidRDefault="00EA5EC8" w:rsidP="00EA5EC8">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0" w:line="240" w:lineRule="auto"/>
        <w:jc w:val="both"/>
        <w:textAlignment w:val="baseline"/>
        <w:rPr>
          <w:rFonts w:ascii="Arial" w:eastAsia="Times New Roman" w:hAnsi="Arial" w:cs="Arial"/>
          <w:i/>
          <w:iCs/>
          <w:sz w:val="20"/>
          <w:szCs w:val="20"/>
          <w:lang w:eastAsia="fr-BE"/>
        </w:rPr>
      </w:pPr>
    </w:p>
    <w:p w14:paraId="4A936ADC" w14:textId="77777777" w:rsidR="00EA5EC8" w:rsidRDefault="00EA5EC8" w:rsidP="00EA5EC8">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0" w:line="240" w:lineRule="auto"/>
        <w:jc w:val="both"/>
        <w:textAlignment w:val="baseline"/>
        <w:rPr>
          <w:rFonts w:ascii="Arial" w:eastAsia="Times New Roman" w:hAnsi="Arial" w:cs="Arial"/>
          <w:i/>
          <w:iCs/>
          <w:sz w:val="20"/>
          <w:szCs w:val="20"/>
          <w:lang w:eastAsia="fr-BE"/>
        </w:rPr>
      </w:pPr>
    </w:p>
    <w:p w14:paraId="434AB530" w14:textId="77777777" w:rsidR="00EA5EC8" w:rsidRDefault="00EA5EC8" w:rsidP="00EA5EC8">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0" w:line="240" w:lineRule="auto"/>
        <w:jc w:val="both"/>
        <w:textAlignment w:val="baseline"/>
        <w:rPr>
          <w:rFonts w:ascii="Arial" w:eastAsia="Times New Roman" w:hAnsi="Arial" w:cs="Arial"/>
          <w:i/>
          <w:iCs/>
          <w:sz w:val="20"/>
          <w:szCs w:val="20"/>
          <w:lang w:eastAsia="fr-BE"/>
        </w:rPr>
      </w:pPr>
    </w:p>
    <w:p w14:paraId="6F44DE6D" w14:textId="77777777" w:rsidR="003D5A3F" w:rsidRDefault="003D5A3F" w:rsidP="00EA5EC8">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0" w:line="240" w:lineRule="auto"/>
        <w:jc w:val="both"/>
        <w:textAlignment w:val="baseline"/>
        <w:rPr>
          <w:rFonts w:ascii="Arial" w:eastAsia="Times New Roman" w:hAnsi="Arial" w:cs="Arial"/>
          <w:i/>
          <w:iCs/>
          <w:sz w:val="20"/>
          <w:szCs w:val="20"/>
          <w:lang w:eastAsia="fr-BE"/>
        </w:rPr>
      </w:pPr>
    </w:p>
    <w:p w14:paraId="26D9D441" w14:textId="77777777" w:rsidR="003D5A3F" w:rsidRDefault="003D5A3F" w:rsidP="00EA5EC8">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0" w:line="240" w:lineRule="auto"/>
        <w:jc w:val="both"/>
        <w:textAlignment w:val="baseline"/>
        <w:rPr>
          <w:rFonts w:ascii="Arial" w:eastAsia="Times New Roman" w:hAnsi="Arial" w:cs="Arial"/>
          <w:i/>
          <w:iCs/>
          <w:sz w:val="20"/>
          <w:szCs w:val="20"/>
          <w:lang w:eastAsia="fr-BE"/>
        </w:rPr>
      </w:pPr>
    </w:p>
    <w:p w14:paraId="0581D068" w14:textId="77777777" w:rsidR="003D5A3F" w:rsidRDefault="003D5A3F" w:rsidP="00EA5EC8">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0" w:line="240" w:lineRule="auto"/>
        <w:jc w:val="both"/>
        <w:textAlignment w:val="baseline"/>
        <w:rPr>
          <w:rFonts w:ascii="Arial" w:eastAsia="Times New Roman" w:hAnsi="Arial" w:cs="Arial"/>
          <w:i/>
          <w:iCs/>
          <w:sz w:val="20"/>
          <w:szCs w:val="20"/>
          <w:lang w:eastAsia="fr-BE"/>
        </w:rPr>
      </w:pPr>
    </w:p>
    <w:p w14:paraId="016D421E" w14:textId="77777777" w:rsidR="003D5A3F" w:rsidRDefault="003D5A3F" w:rsidP="00EA5EC8">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0" w:line="240" w:lineRule="auto"/>
        <w:jc w:val="both"/>
        <w:textAlignment w:val="baseline"/>
        <w:rPr>
          <w:rFonts w:ascii="Arial" w:eastAsia="Times New Roman" w:hAnsi="Arial" w:cs="Arial"/>
          <w:i/>
          <w:iCs/>
          <w:sz w:val="20"/>
          <w:szCs w:val="20"/>
          <w:lang w:eastAsia="fr-BE"/>
        </w:rPr>
      </w:pPr>
    </w:p>
    <w:p w14:paraId="03B3B747" w14:textId="77777777" w:rsidR="003D5A3F" w:rsidRDefault="003D5A3F" w:rsidP="00EA5EC8">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0" w:line="240" w:lineRule="auto"/>
        <w:jc w:val="both"/>
        <w:textAlignment w:val="baseline"/>
        <w:rPr>
          <w:rFonts w:ascii="Arial" w:eastAsia="Times New Roman" w:hAnsi="Arial" w:cs="Arial"/>
          <w:i/>
          <w:iCs/>
          <w:sz w:val="20"/>
          <w:szCs w:val="20"/>
          <w:lang w:eastAsia="fr-BE"/>
        </w:rPr>
      </w:pPr>
    </w:p>
    <w:p w14:paraId="07F69B26" w14:textId="77777777" w:rsidR="003D5A3F" w:rsidRDefault="003D5A3F" w:rsidP="00EA5EC8">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0" w:line="240" w:lineRule="auto"/>
        <w:jc w:val="both"/>
        <w:textAlignment w:val="baseline"/>
        <w:rPr>
          <w:rFonts w:ascii="Arial" w:eastAsia="Times New Roman" w:hAnsi="Arial" w:cs="Arial"/>
          <w:i/>
          <w:iCs/>
          <w:sz w:val="20"/>
          <w:szCs w:val="20"/>
          <w:lang w:eastAsia="fr-BE"/>
        </w:rPr>
      </w:pPr>
    </w:p>
    <w:p w14:paraId="21A7E1C5" w14:textId="77777777" w:rsidR="003D5A3F" w:rsidRDefault="003D5A3F" w:rsidP="00EA5EC8">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0" w:line="240" w:lineRule="auto"/>
        <w:jc w:val="both"/>
        <w:textAlignment w:val="baseline"/>
        <w:rPr>
          <w:rFonts w:ascii="Arial" w:eastAsia="Times New Roman" w:hAnsi="Arial" w:cs="Arial"/>
          <w:i/>
          <w:iCs/>
          <w:sz w:val="20"/>
          <w:szCs w:val="20"/>
          <w:lang w:eastAsia="fr-BE"/>
        </w:rPr>
      </w:pPr>
    </w:p>
    <w:p w14:paraId="7E3A4DF6" w14:textId="77777777" w:rsidR="003D5A3F" w:rsidRDefault="003D5A3F" w:rsidP="00EA5EC8">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0" w:line="240" w:lineRule="auto"/>
        <w:jc w:val="both"/>
        <w:textAlignment w:val="baseline"/>
        <w:rPr>
          <w:rFonts w:ascii="Arial" w:eastAsia="Times New Roman" w:hAnsi="Arial" w:cs="Arial"/>
          <w:i/>
          <w:iCs/>
          <w:sz w:val="20"/>
          <w:szCs w:val="20"/>
          <w:lang w:eastAsia="fr-BE"/>
        </w:rPr>
      </w:pPr>
    </w:p>
    <w:p w14:paraId="7CBBD010" w14:textId="77777777" w:rsidR="003D5A3F" w:rsidRDefault="003D5A3F" w:rsidP="00EA5EC8">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0" w:line="240" w:lineRule="auto"/>
        <w:jc w:val="both"/>
        <w:textAlignment w:val="baseline"/>
        <w:rPr>
          <w:rFonts w:ascii="Arial" w:eastAsia="Times New Roman" w:hAnsi="Arial" w:cs="Arial"/>
          <w:i/>
          <w:iCs/>
          <w:sz w:val="20"/>
          <w:szCs w:val="20"/>
          <w:lang w:eastAsia="fr-BE"/>
        </w:rPr>
      </w:pPr>
    </w:p>
    <w:p w14:paraId="7DA80D9D" w14:textId="77777777" w:rsidR="003D5A3F" w:rsidRDefault="003D5A3F" w:rsidP="00EA5EC8">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0" w:line="240" w:lineRule="auto"/>
        <w:jc w:val="both"/>
        <w:textAlignment w:val="baseline"/>
        <w:rPr>
          <w:rFonts w:ascii="Arial" w:eastAsia="Times New Roman" w:hAnsi="Arial" w:cs="Arial"/>
          <w:i/>
          <w:iCs/>
          <w:sz w:val="20"/>
          <w:szCs w:val="20"/>
          <w:lang w:eastAsia="fr-BE"/>
        </w:rPr>
      </w:pPr>
    </w:p>
    <w:p w14:paraId="4E46F4A2" w14:textId="77777777" w:rsidR="003D5A3F" w:rsidRDefault="003D5A3F" w:rsidP="00EA5EC8">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0" w:line="240" w:lineRule="auto"/>
        <w:jc w:val="both"/>
        <w:textAlignment w:val="baseline"/>
        <w:rPr>
          <w:rFonts w:ascii="Arial" w:eastAsia="Times New Roman" w:hAnsi="Arial" w:cs="Arial"/>
          <w:i/>
          <w:iCs/>
          <w:sz w:val="20"/>
          <w:szCs w:val="20"/>
          <w:lang w:eastAsia="fr-BE"/>
        </w:rPr>
      </w:pPr>
    </w:p>
    <w:p w14:paraId="5D26B884" w14:textId="77777777" w:rsidR="003D5A3F" w:rsidRDefault="003D5A3F" w:rsidP="00EA5EC8">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0" w:line="240" w:lineRule="auto"/>
        <w:jc w:val="both"/>
        <w:textAlignment w:val="baseline"/>
        <w:rPr>
          <w:rFonts w:ascii="Arial" w:eastAsia="Times New Roman" w:hAnsi="Arial" w:cs="Arial"/>
          <w:i/>
          <w:iCs/>
          <w:sz w:val="20"/>
          <w:szCs w:val="20"/>
          <w:lang w:eastAsia="fr-BE"/>
        </w:rPr>
      </w:pPr>
    </w:p>
    <w:p w14:paraId="5182F763" w14:textId="77777777" w:rsidR="003D5A3F" w:rsidRDefault="003D5A3F" w:rsidP="00EA5EC8">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0" w:line="240" w:lineRule="auto"/>
        <w:jc w:val="both"/>
        <w:textAlignment w:val="baseline"/>
        <w:rPr>
          <w:rFonts w:ascii="Arial" w:eastAsia="Times New Roman" w:hAnsi="Arial" w:cs="Arial"/>
          <w:i/>
          <w:iCs/>
          <w:sz w:val="20"/>
          <w:szCs w:val="20"/>
          <w:lang w:eastAsia="fr-BE"/>
        </w:rPr>
      </w:pPr>
    </w:p>
    <w:p w14:paraId="0C79AEF2" w14:textId="77777777" w:rsidR="003D5A3F" w:rsidRDefault="003D5A3F" w:rsidP="00EA5EC8">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0" w:line="240" w:lineRule="auto"/>
        <w:jc w:val="both"/>
        <w:textAlignment w:val="baseline"/>
        <w:rPr>
          <w:rFonts w:ascii="Arial" w:eastAsia="Times New Roman" w:hAnsi="Arial" w:cs="Arial"/>
          <w:i/>
          <w:iCs/>
          <w:sz w:val="20"/>
          <w:szCs w:val="20"/>
          <w:lang w:eastAsia="fr-BE"/>
        </w:rPr>
      </w:pPr>
    </w:p>
    <w:p w14:paraId="36216963" w14:textId="77777777" w:rsidR="003D5A3F" w:rsidRDefault="003D5A3F" w:rsidP="00EA5EC8">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0" w:line="240" w:lineRule="auto"/>
        <w:jc w:val="both"/>
        <w:textAlignment w:val="baseline"/>
        <w:rPr>
          <w:rFonts w:ascii="Arial" w:eastAsia="Times New Roman" w:hAnsi="Arial" w:cs="Arial"/>
          <w:i/>
          <w:iCs/>
          <w:sz w:val="20"/>
          <w:szCs w:val="20"/>
          <w:lang w:eastAsia="fr-BE"/>
        </w:rPr>
      </w:pPr>
    </w:p>
    <w:p w14:paraId="0E70FCFD" w14:textId="77777777" w:rsidR="003D5A3F" w:rsidRDefault="003D5A3F" w:rsidP="00EA5EC8">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0" w:line="240" w:lineRule="auto"/>
        <w:jc w:val="both"/>
        <w:textAlignment w:val="baseline"/>
        <w:rPr>
          <w:rFonts w:ascii="Arial" w:eastAsia="Times New Roman" w:hAnsi="Arial" w:cs="Arial"/>
          <w:i/>
          <w:iCs/>
          <w:sz w:val="20"/>
          <w:szCs w:val="20"/>
          <w:lang w:eastAsia="fr-BE"/>
        </w:rPr>
      </w:pPr>
    </w:p>
    <w:p w14:paraId="48124428" w14:textId="77777777" w:rsidR="003D5A3F" w:rsidRDefault="003D5A3F" w:rsidP="00EA5EC8">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0" w:line="240" w:lineRule="auto"/>
        <w:jc w:val="both"/>
        <w:textAlignment w:val="baseline"/>
        <w:rPr>
          <w:rFonts w:ascii="Arial" w:eastAsia="Times New Roman" w:hAnsi="Arial" w:cs="Arial"/>
          <w:i/>
          <w:iCs/>
          <w:sz w:val="20"/>
          <w:szCs w:val="20"/>
          <w:lang w:eastAsia="fr-BE"/>
        </w:rPr>
      </w:pPr>
    </w:p>
    <w:p w14:paraId="2A8CF2DC" w14:textId="77777777" w:rsidR="00EA5EC8" w:rsidRDefault="00EA5EC8" w:rsidP="00EA5EC8">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0" w:line="240" w:lineRule="auto"/>
        <w:jc w:val="both"/>
        <w:textAlignment w:val="baseline"/>
        <w:rPr>
          <w:rFonts w:ascii="Arial" w:eastAsia="Times New Roman" w:hAnsi="Arial" w:cs="Arial"/>
          <w:i/>
          <w:iCs/>
          <w:sz w:val="20"/>
          <w:szCs w:val="20"/>
          <w:lang w:eastAsia="fr-BE"/>
        </w:rPr>
      </w:pPr>
    </w:p>
    <w:p w14:paraId="4CCFDD85" w14:textId="77777777" w:rsidR="00EA5EC8" w:rsidRDefault="00EA5EC8" w:rsidP="00EA5EC8">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0" w:line="240" w:lineRule="auto"/>
        <w:jc w:val="both"/>
        <w:textAlignment w:val="baseline"/>
        <w:rPr>
          <w:rFonts w:ascii="Arial" w:eastAsia="Times New Roman" w:hAnsi="Arial" w:cs="Arial"/>
          <w:i/>
          <w:iCs/>
          <w:sz w:val="20"/>
          <w:szCs w:val="20"/>
          <w:lang w:eastAsia="fr-BE"/>
        </w:rPr>
      </w:pPr>
    </w:p>
    <w:p w14:paraId="7DE067FD" w14:textId="77777777" w:rsidR="00EA5EC8" w:rsidRDefault="00EA5EC8" w:rsidP="00EA5EC8">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0" w:line="240" w:lineRule="auto"/>
        <w:jc w:val="both"/>
        <w:textAlignment w:val="baseline"/>
        <w:rPr>
          <w:rFonts w:ascii="Arial" w:eastAsia="Times New Roman" w:hAnsi="Arial" w:cs="Arial"/>
          <w:i/>
          <w:iCs/>
          <w:sz w:val="20"/>
          <w:szCs w:val="20"/>
          <w:lang w:eastAsia="fr-BE"/>
        </w:rPr>
      </w:pPr>
    </w:p>
    <w:p w14:paraId="67AA32B5" w14:textId="77777777" w:rsidR="00EA5EC8" w:rsidRDefault="00EA5EC8" w:rsidP="00EA5EC8">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0" w:line="240" w:lineRule="auto"/>
        <w:jc w:val="both"/>
        <w:textAlignment w:val="baseline"/>
        <w:rPr>
          <w:rFonts w:ascii="Arial" w:eastAsia="Times New Roman" w:hAnsi="Arial" w:cs="Arial"/>
          <w:i/>
          <w:iCs/>
          <w:sz w:val="20"/>
          <w:szCs w:val="20"/>
          <w:lang w:eastAsia="fr-BE"/>
        </w:rPr>
      </w:pPr>
    </w:p>
    <w:p w14:paraId="45887D95" w14:textId="77777777" w:rsidR="00EA5EC8" w:rsidRPr="000A6814" w:rsidRDefault="00EA5EC8" w:rsidP="00EA5EC8">
      <w:pPr>
        <w:pBdr>
          <w:top w:val="single" w:sz="4" w:space="1" w:color="4F81BD" w:themeColor="accent1"/>
          <w:left w:val="single" w:sz="4" w:space="4" w:color="4F81BD" w:themeColor="accent1"/>
          <w:bottom w:val="single" w:sz="4" w:space="1" w:color="4F81BD" w:themeColor="accent1"/>
          <w:right w:val="single" w:sz="4" w:space="4" w:color="4F81BD" w:themeColor="accent1"/>
        </w:pBdr>
        <w:spacing w:after="0" w:line="240" w:lineRule="auto"/>
        <w:jc w:val="both"/>
        <w:textAlignment w:val="baseline"/>
        <w:rPr>
          <w:rFonts w:ascii="Arial" w:eastAsia="Times New Roman" w:hAnsi="Arial" w:cs="Arial"/>
          <w:i/>
          <w:iCs/>
          <w:sz w:val="20"/>
          <w:szCs w:val="20"/>
          <w:lang w:eastAsia="fr-BE"/>
        </w:rPr>
      </w:pPr>
    </w:p>
    <w:p w14:paraId="121E7B37" w14:textId="6D57231F" w:rsidR="00DA09E4" w:rsidRPr="00C81999" w:rsidRDefault="00FC61ED" w:rsidP="00C81999">
      <w:pPr>
        <w:pStyle w:val="Paragraphedeliste"/>
        <w:spacing w:after="0" w:line="240" w:lineRule="auto"/>
        <w:jc w:val="both"/>
        <w:textAlignment w:val="baseline"/>
        <w:rPr>
          <w:rFonts w:ascii="Arial" w:eastAsia="Times New Roman" w:hAnsi="Arial" w:cs="Arial"/>
          <w:i/>
          <w:iCs/>
          <w:sz w:val="20"/>
          <w:szCs w:val="20"/>
          <w:lang w:eastAsia="fr-BE"/>
        </w:rPr>
      </w:pPr>
      <w:r w:rsidRPr="00C81999">
        <w:rPr>
          <w:rFonts w:ascii="Arial" w:eastAsia="Times New Roman" w:hAnsi="Arial" w:cs="Arial"/>
          <w:i/>
          <w:iCs/>
          <w:sz w:val="20"/>
          <w:szCs w:val="20"/>
          <w:lang w:eastAsia="fr-BE"/>
        </w:rPr>
        <w:t> </w:t>
      </w:r>
    </w:p>
    <w:p w14:paraId="3349B734" w14:textId="77777777" w:rsidR="003D5A3F" w:rsidRPr="00004BFE" w:rsidRDefault="003D5A3F" w:rsidP="00004BFE">
      <w:pPr>
        <w:rPr>
          <w:rStyle w:val="Marquedecommentaire"/>
          <w:rFonts w:ascii="Arial" w:eastAsia="Times New Roman" w:hAnsi="Arial" w:cs="Arial"/>
          <w:i/>
          <w:iCs/>
          <w:sz w:val="20"/>
          <w:szCs w:val="20"/>
          <w:lang w:eastAsia="fr-BE"/>
        </w:rPr>
      </w:pPr>
    </w:p>
    <w:p w14:paraId="70FE3061" w14:textId="4315B83C" w:rsidR="00004BFE" w:rsidRDefault="00004BFE" w:rsidP="00004BFE">
      <w:pPr>
        <w:rPr>
          <w:rFonts w:ascii="Arial" w:eastAsia="Times New Roman" w:hAnsi="Arial" w:cs="Arial"/>
          <w:sz w:val="20"/>
          <w:szCs w:val="20"/>
          <w:lang w:eastAsia="fr-BE"/>
        </w:rPr>
        <w:sectPr w:rsidR="00004BFE" w:rsidSect="00543C6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pPr>
    </w:p>
    <w:p w14:paraId="788D2C9D" w14:textId="72453BBD" w:rsidR="00E52D51" w:rsidRPr="00004BFE" w:rsidRDefault="009857D6" w:rsidP="008D073B">
      <w:pPr>
        <w:pStyle w:val="Paragraphedeliste"/>
        <w:numPr>
          <w:ilvl w:val="1"/>
          <w:numId w:val="26"/>
        </w:numPr>
        <w:shd w:val="clear" w:color="auto" w:fill="69AF8C"/>
        <w:spacing w:after="120" w:line="240" w:lineRule="auto"/>
        <w:ind w:left="357" w:hanging="357"/>
        <w:contextualSpacing w:val="0"/>
        <w:jc w:val="both"/>
        <w:textAlignment w:val="baseline"/>
        <w:rPr>
          <w:rFonts w:ascii="Arial" w:eastAsia="Times New Roman" w:hAnsi="Arial" w:cs="Arial"/>
          <w:b/>
          <w:bCs/>
          <w:sz w:val="20"/>
          <w:szCs w:val="20"/>
          <w:shd w:val="clear" w:color="auto" w:fill="69AF8C"/>
          <w:lang w:eastAsia="fr-BE"/>
        </w:rPr>
      </w:pPr>
      <w:r>
        <w:rPr>
          <w:rFonts w:ascii="Arial" w:eastAsia="Times New Roman" w:hAnsi="Arial" w:cs="Arial"/>
          <w:b/>
          <w:bCs/>
          <w:sz w:val="20"/>
          <w:szCs w:val="20"/>
          <w:shd w:val="clear" w:color="auto" w:fill="69AF8C"/>
          <w:lang w:eastAsia="fr-BE"/>
        </w:rPr>
        <w:lastRenderedPageBreak/>
        <w:t>Liste des activités sélectionnées</w:t>
      </w:r>
      <w:r w:rsidRPr="009857D6">
        <w:rPr>
          <w:rFonts w:ascii="Arial" w:eastAsia="Times New Roman" w:hAnsi="Arial" w:cs="Arial"/>
          <w:b/>
          <w:bCs/>
          <w:sz w:val="20"/>
          <w:szCs w:val="20"/>
          <w:shd w:val="clear" w:color="auto" w:fill="69AF8C"/>
          <w:lang w:eastAsia="fr-BE"/>
        </w:rPr>
        <w:t xml:space="preserve"> (</w:t>
      </w:r>
      <w:r>
        <w:rPr>
          <w:rFonts w:ascii="Arial" w:eastAsia="Times New Roman" w:hAnsi="Arial" w:cs="Arial"/>
          <w:b/>
          <w:bCs/>
          <w:sz w:val="20"/>
          <w:szCs w:val="20"/>
          <w:shd w:val="clear" w:color="auto" w:fill="69AF8C"/>
          <w:lang w:eastAsia="fr-BE"/>
        </w:rPr>
        <w:t>1</w:t>
      </w:r>
      <w:r w:rsidRPr="009857D6">
        <w:rPr>
          <w:rFonts w:ascii="Arial" w:eastAsia="Times New Roman" w:hAnsi="Arial" w:cs="Arial"/>
          <w:b/>
          <w:bCs/>
          <w:sz w:val="20"/>
          <w:szCs w:val="20"/>
          <w:shd w:val="clear" w:color="auto" w:fill="69AF8C"/>
          <w:lang w:eastAsia="fr-BE"/>
        </w:rPr>
        <w:t xml:space="preserve"> page A4 maximum) </w:t>
      </w:r>
      <w:r w:rsidRPr="00004BFE">
        <w:rPr>
          <w:rFonts w:ascii="Arial" w:eastAsia="Times New Roman" w:hAnsi="Arial" w:cs="Arial"/>
          <w:b/>
          <w:bCs/>
          <w:sz w:val="20"/>
          <w:szCs w:val="20"/>
          <w:shd w:val="clear" w:color="auto" w:fill="69AF8C"/>
          <w:lang w:eastAsia="fr-BE"/>
        </w:rPr>
        <w:t> </w:t>
      </w:r>
    </w:p>
    <w:p w14:paraId="333918D6" w14:textId="03E0A07F" w:rsidR="00E52D51" w:rsidRDefault="009857D6" w:rsidP="004E5BEF">
      <w:pPr>
        <w:spacing w:after="120" w:line="240" w:lineRule="auto"/>
        <w:jc w:val="both"/>
        <w:textAlignment w:val="baseline"/>
        <w:rPr>
          <w:rFonts w:ascii="Arial" w:eastAsia="Times New Roman" w:hAnsi="Arial" w:cs="Arial"/>
          <w:i/>
          <w:iCs/>
          <w:sz w:val="20"/>
          <w:szCs w:val="20"/>
          <w:lang w:eastAsia="fr-BE"/>
        </w:rPr>
      </w:pPr>
      <w:r w:rsidRPr="000A6814">
        <w:rPr>
          <w:rFonts w:ascii="Arial" w:eastAsia="Times New Roman" w:hAnsi="Arial" w:cs="Arial"/>
          <w:i/>
          <w:iCs/>
          <w:sz w:val="20"/>
          <w:szCs w:val="20"/>
          <w:lang w:eastAsia="fr-BE"/>
        </w:rPr>
        <w:t xml:space="preserve">Dans cette section, il est demandé </w:t>
      </w:r>
      <w:r>
        <w:rPr>
          <w:rFonts w:ascii="Arial" w:eastAsia="Times New Roman" w:hAnsi="Arial" w:cs="Arial"/>
          <w:i/>
          <w:iCs/>
          <w:sz w:val="20"/>
          <w:szCs w:val="20"/>
          <w:lang w:eastAsia="fr-BE"/>
        </w:rPr>
        <w:t xml:space="preserve">de cocher les activités pour </w:t>
      </w:r>
      <w:r w:rsidR="00AB2840">
        <w:rPr>
          <w:rFonts w:ascii="Arial" w:eastAsia="Times New Roman" w:hAnsi="Arial" w:cs="Arial"/>
          <w:i/>
          <w:iCs/>
          <w:sz w:val="20"/>
          <w:szCs w:val="20"/>
          <w:lang w:eastAsia="fr-BE"/>
        </w:rPr>
        <w:t>lesquelles</w:t>
      </w:r>
      <w:r>
        <w:rPr>
          <w:rFonts w:ascii="Arial" w:eastAsia="Times New Roman" w:hAnsi="Arial" w:cs="Arial"/>
          <w:i/>
          <w:iCs/>
          <w:sz w:val="20"/>
          <w:szCs w:val="20"/>
          <w:lang w:eastAsia="fr-BE"/>
        </w:rPr>
        <w:t xml:space="preserve"> vous demandez un fin</w:t>
      </w:r>
      <w:r w:rsidR="00AB2840">
        <w:rPr>
          <w:rFonts w:ascii="Arial" w:eastAsia="Times New Roman" w:hAnsi="Arial" w:cs="Arial"/>
          <w:i/>
          <w:iCs/>
          <w:sz w:val="20"/>
          <w:szCs w:val="20"/>
          <w:lang w:eastAsia="fr-BE"/>
        </w:rPr>
        <w:t>ancement. Le bloc 1 est obligatoire</w:t>
      </w:r>
      <w:r w:rsidR="00271E58">
        <w:rPr>
          <w:rFonts w:ascii="Arial" w:eastAsia="Times New Roman" w:hAnsi="Arial" w:cs="Arial"/>
          <w:i/>
          <w:iCs/>
          <w:sz w:val="20"/>
          <w:szCs w:val="20"/>
          <w:lang w:eastAsia="fr-BE"/>
        </w:rPr>
        <w:t xml:space="preserve"> </w:t>
      </w:r>
      <w:r w:rsidR="00F2294F">
        <w:rPr>
          <w:rFonts w:ascii="Arial" w:eastAsia="Times New Roman" w:hAnsi="Arial" w:cs="Arial"/>
          <w:i/>
          <w:iCs/>
          <w:sz w:val="20"/>
          <w:szCs w:val="20"/>
          <w:lang w:eastAsia="fr-BE"/>
        </w:rPr>
        <w:t xml:space="preserve">si vous </w:t>
      </w:r>
      <w:r w:rsidR="00CD6F23">
        <w:rPr>
          <w:rFonts w:ascii="Arial" w:eastAsia="Times New Roman" w:hAnsi="Arial" w:cs="Arial"/>
          <w:i/>
          <w:iCs/>
          <w:sz w:val="20"/>
          <w:szCs w:val="20"/>
          <w:lang w:eastAsia="fr-BE"/>
        </w:rPr>
        <w:t>sollicit</w:t>
      </w:r>
      <w:r w:rsidR="00395C9D">
        <w:rPr>
          <w:rFonts w:ascii="Arial" w:eastAsia="Times New Roman" w:hAnsi="Arial" w:cs="Arial"/>
          <w:i/>
          <w:iCs/>
          <w:sz w:val="20"/>
          <w:szCs w:val="20"/>
          <w:lang w:eastAsia="fr-BE"/>
        </w:rPr>
        <w:t>ez</w:t>
      </w:r>
      <w:r w:rsidR="00CD6F23">
        <w:rPr>
          <w:rFonts w:ascii="Arial" w:eastAsia="Times New Roman" w:hAnsi="Arial" w:cs="Arial"/>
          <w:i/>
          <w:iCs/>
          <w:sz w:val="20"/>
          <w:szCs w:val="20"/>
          <w:lang w:eastAsia="fr-BE"/>
        </w:rPr>
        <w:t xml:space="preserve"> du financement pour les activités de gouvernance</w:t>
      </w:r>
      <w:r w:rsidR="00AB2840">
        <w:rPr>
          <w:rFonts w:ascii="Arial" w:eastAsia="Times New Roman" w:hAnsi="Arial" w:cs="Arial"/>
          <w:i/>
          <w:iCs/>
          <w:sz w:val="20"/>
          <w:szCs w:val="20"/>
          <w:lang w:eastAsia="fr-BE"/>
        </w:rPr>
        <w:t xml:space="preserve">. </w:t>
      </w:r>
    </w:p>
    <w:tbl>
      <w:tblPr>
        <w:tblW w:w="9346" w:type="dxa"/>
        <w:tblInd w:w="75" w:type="dxa"/>
        <w:tblCellMar>
          <w:left w:w="70" w:type="dxa"/>
          <w:right w:w="70" w:type="dxa"/>
        </w:tblCellMar>
        <w:tblLook w:val="04A0" w:firstRow="1" w:lastRow="0" w:firstColumn="1" w:lastColumn="0" w:noHBand="0" w:noVBand="1"/>
      </w:tblPr>
      <w:tblGrid>
        <w:gridCol w:w="896"/>
        <w:gridCol w:w="8450"/>
      </w:tblGrid>
      <w:tr w:rsidR="00292F53" w:rsidRPr="00E52D51" w14:paraId="049BD413" w14:textId="77777777" w:rsidTr="00F13C12">
        <w:trPr>
          <w:trHeight w:val="300"/>
        </w:trPr>
        <w:tc>
          <w:tcPr>
            <w:tcW w:w="896"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420970FE" w14:textId="7631D3C6" w:rsidR="00292F53" w:rsidRPr="00015EDE" w:rsidRDefault="00015EDE" w:rsidP="00E52D51">
            <w:pPr>
              <w:spacing w:after="0" w:line="240" w:lineRule="auto"/>
              <w:rPr>
                <w:rFonts w:ascii="Calibri" w:eastAsia="Calibri" w:hAnsi="Calibri" w:cs="Calibri"/>
                <w:b/>
                <w:bCs/>
                <w:i/>
                <w:iCs/>
              </w:rPr>
            </w:pPr>
            <w:r w:rsidRPr="00015EDE">
              <w:rPr>
                <w:rFonts w:ascii="Calibri" w:eastAsia="Calibri" w:hAnsi="Calibri" w:cs="Calibri"/>
                <w:b/>
                <w:bCs/>
                <w:i/>
                <w:iCs/>
                <w:sz w:val="16"/>
                <w:szCs w:val="16"/>
              </w:rPr>
              <w:t xml:space="preserve">Cochez les cases nécessaires </w:t>
            </w:r>
          </w:p>
        </w:tc>
        <w:tc>
          <w:tcPr>
            <w:tcW w:w="8450"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5EF4DFF3" w14:textId="45B814F9" w:rsidR="00292F53" w:rsidRPr="00E52D51" w:rsidRDefault="00292F53" w:rsidP="00D710C2">
            <w:pPr>
              <w:spacing w:after="0" w:line="240" w:lineRule="auto"/>
              <w:jc w:val="center"/>
              <w:rPr>
                <w:rFonts w:ascii="Calibri" w:eastAsia="Calibri" w:hAnsi="Calibri" w:cs="Calibri"/>
                <w:b/>
                <w:bCs/>
              </w:rPr>
            </w:pPr>
            <w:r w:rsidRPr="00E52D51">
              <w:rPr>
                <w:rFonts w:ascii="Calibri" w:eastAsia="Calibri" w:hAnsi="Calibri" w:cs="Calibri"/>
                <w:b/>
                <w:bCs/>
              </w:rPr>
              <w:t>Activités</w:t>
            </w:r>
          </w:p>
        </w:tc>
      </w:tr>
      <w:tr w:rsidR="00A60B95" w:rsidRPr="00B11A2A" w14:paraId="7BD943AF" w14:textId="77777777" w:rsidTr="00B03DC0">
        <w:trPr>
          <w:trHeight w:val="300"/>
        </w:trPr>
        <w:tc>
          <w:tcPr>
            <w:tcW w:w="896"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D6E3BC" w:themeFill="accent3" w:themeFillTint="66"/>
          </w:tcPr>
          <w:p w14:paraId="4E1B51D2" w14:textId="77777777" w:rsidR="00A60B95" w:rsidRPr="00F13C12" w:rsidRDefault="00A60B95" w:rsidP="00A60B95">
            <w:pPr>
              <w:spacing w:after="0" w:line="240" w:lineRule="auto"/>
              <w:jc w:val="center"/>
              <w:rPr>
                <w:rFonts w:ascii="Calibri" w:eastAsia="Calibri" w:hAnsi="Calibri" w:cs="Calibri"/>
                <w:b/>
                <w:bCs/>
              </w:rPr>
            </w:pPr>
          </w:p>
        </w:tc>
        <w:tc>
          <w:tcPr>
            <w:tcW w:w="8450"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D6E3BC" w:themeFill="accent3" w:themeFillTint="66"/>
            <w:hideMark/>
          </w:tcPr>
          <w:p w14:paraId="091EC0DB" w14:textId="3961487B" w:rsidR="00A60B95" w:rsidRPr="00E52D51" w:rsidRDefault="006F06B6">
            <w:pPr>
              <w:spacing w:after="0" w:line="240" w:lineRule="auto"/>
              <w:rPr>
                <w:rFonts w:ascii="Calibri" w:eastAsia="Times New Roman" w:hAnsi="Calibri" w:cs="Calibri"/>
                <w:b/>
                <w:bCs/>
                <w:color w:val="000000"/>
                <w:lang w:eastAsia="fr-BE"/>
              </w:rPr>
            </w:pPr>
            <w:r w:rsidRPr="00B11A2A">
              <w:rPr>
                <w:rFonts w:ascii="Calibri" w:eastAsia="Calibri" w:hAnsi="Calibri" w:cs="Calibri"/>
                <w:b/>
                <w:bCs/>
              </w:rPr>
              <w:t>Je sollicite un f</w:t>
            </w:r>
            <w:r w:rsidR="00F45E22" w:rsidRPr="00B11A2A">
              <w:rPr>
                <w:rFonts w:ascii="Calibri" w:eastAsia="Calibri" w:hAnsi="Calibri" w:cs="Calibri"/>
                <w:b/>
                <w:bCs/>
              </w:rPr>
              <w:t xml:space="preserve">inancement </w:t>
            </w:r>
            <w:r w:rsidR="00BE006D" w:rsidRPr="00B11A2A">
              <w:rPr>
                <w:rFonts w:ascii="Calibri" w:eastAsia="Calibri" w:hAnsi="Calibri" w:cs="Calibri"/>
                <w:b/>
                <w:bCs/>
              </w:rPr>
              <w:t xml:space="preserve">au titre du mécanisme de soutien à la gouvernance de l’IIS pour un budget de ……………………€ (maximum </w:t>
            </w:r>
            <w:r w:rsidR="000651DB" w:rsidRPr="00B11A2A">
              <w:rPr>
                <w:rFonts w:ascii="Calibri" w:eastAsia="Calibri" w:hAnsi="Calibri" w:cs="Calibri"/>
                <w:b/>
                <w:bCs/>
              </w:rPr>
              <w:t>350.000 €)</w:t>
            </w:r>
          </w:p>
        </w:tc>
      </w:tr>
      <w:tr w:rsidR="00292F53" w:rsidRPr="00E52D51" w14:paraId="0A3530B2" w14:textId="77777777" w:rsidTr="00D710C2">
        <w:trPr>
          <w:trHeight w:val="300"/>
        </w:trPr>
        <w:tc>
          <w:tcPr>
            <w:tcW w:w="9346" w:type="dxa"/>
            <w:gridSpan w:val="2"/>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48F515B2" w14:textId="09C8A382" w:rsidR="00D710C2" w:rsidRDefault="00B0774D" w:rsidP="003C3459">
            <w:pPr>
              <w:spacing w:after="0" w:line="240" w:lineRule="auto"/>
              <w:jc w:val="center"/>
              <w:rPr>
                <w:rFonts w:cstheme="minorHAnsi"/>
                <w:b/>
                <w:bCs/>
              </w:rPr>
            </w:pPr>
            <w:r>
              <w:rPr>
                <w:rFonts w:cstheme="minorHAnsi"/>
                <w:b/>
                <w:bCs/>
              </w:rPr>
              <w:t xml:space="preserve">Bloc 1 - </w:t>
            </w:r>
            <w:r w:rsidR="00D710C2" w:rsidRPr="00D710C2">
              <w:rPr>
                <w:rFonts w:cstheme="minorHAnsi"/>
                <w:b/>
                <w:bCs/>
              </w:rPr>
              <w:t>Gouvernance de l’IIS et participation à la dynamique S3</w:t>
            </w:r>
          </w:p>
          <w:p w14:paraId="12094F55" w14:textId="26ED1928" w:rsidR="00292F53" w:rsidRPr="00E52D51" w:rsidRDefault="000651DB" w:rsidP="00D83016">
            <w:pPr>
              <w:spacing w:after="120" w:line="240" w:lineRule="auto"/>
              <w:jc w:val="center"/>
              <w:rPr>
                <w:rFonts w:ascii="Calibri" w:eastAsia="Calibri" w:hAnsi="Calibri" w:cs="Calibri"/>
                <w:b/>
                <w:bCs/>
              </w:rPr>
            </w:pPr>
            <w:r>
              <w:rPr>
                <w:rFonts w:cstheme="minorHAnsi"/>
                <w:b/>
                <w:bCs/>
              </w:rPr>
              <w:t>(</w:t>
            </w:r>
            <w:proofErr w:type="gramStart"/>
            <w:r>
              <w:rPr>
                <w:rFonts w:cstheme="minorHAnsi"/>
                <w:b/>
                <w:bCs/>
              </w:rPr>
              <w:t>activités</w:t>
            </w:r>
            <w:proofErr w:type="gramEnd"/>
            <w:r>
              <w:rPr>
                <w:rFonts w:cstheme="minorHAnsi"/>
                <w:b/>
                <w:bCs/>
              </w:rPr>
              <w:t xml:space="preserve"> obligatoire</w:t>
            </w:r>
            <w:r w:rsidR="00B03DC0">
              <w:rPr>
                <w:rFonts w:cstheme="minorHAnsi"/>
                <w:b/>
                <w:bCs/>
              </w:rPr>
              <w:t>s si vous sollicitez un financement dans cette section)</w:t>
            </w:r>
          </w:p>
        </w:tc>
      </w:tr>
      <w:tr w:rsidR="00292F53" w:rsidRPr="00E52D51" w14:paraId="1FA6FC5B" w14:textId="77777777" w:rsidTr="00F13C12">
        <w:trPr>
          <w:trHeight w:val="300"/>
        </w:trPr>
        <w:tc>
          <w:tcPr>
            <w:tcW w:w="896"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4D6993D5" w14:textId="0FBE1A94" w:rsidR="00292F53" w:rsidRPr="00B03DC0" w:rsidRDefault="00292F53" w:rsidP="0015418B">
            <w:pPr>
              <w:spacing w:after="0" w:line="240" w:lineRule="auto"/>
              <w:jc w:val="center"/>
              <w:rPr>
                <w:rFonts w:ascii="Calibri" w:eastAsia="Calibri" w:hAnsi="Calibri" w:cs="Calibri"/>
                <w:i/>
                <w:iCs/>
              </w:rPr>
            </w:pPr>
            <w:r w:rsidRPr="00B03DC0">
              <w:rPr>
                <w:rFonts w:ascii="Calibri" w:eastAsia="Calibri" w:hAnsi="Calibri" w:cs="Calibri"/>
                <w:i/>
                <w:iCs/>
              </w:rPr>
              <w:t>X</w:t>
            </w:r>
          </w:p>
        </w:tc>
        <w:tc>
          <w:tcPr>
            <w:tcW w:w="8450"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69238716" w14:textId="538917F9" w:rsidR="00292F53" w:rsidRPr="00E52D51" w:rsidRDefault="00292F53" w:rsidP="00E52D51">
            <w:pPr>
              <w:spacing w:after="0" w:line="240" w:lineRule="auto"/>
              <w:rPr>
                <w:rFonts w:ascii="Calibri" w:eastAsia="Times New Roman" w:hAnsi="Calibri" w:cs="Calibri"/>
                <w:b/>
                <w:bCs/>
                <w:color w:val="000000"/>
                <w:lang w:eastAsia="fr-BE"/>
              </w:rPr>
            </w:pPr>
            <w:r w:rsidRPr="00E52D51">
              <w:rPr>
                <w:rFonts w:ascii="Calibri" w:eastAsia="Calibri" w:hAnsi="Calibri" w:cs="Calibri"/>
              </w:rPr>
              <w:t>Préparation et animation des réunions des organes de gouvernance de l’IIS </w:t>
            </w:r>
          </w:p>
        </w:tc>
      </w:tr>
      <w:tr w:rsidR="00292F53" w:rsidRPr="00E52D51" w14:paraId="515131E6" w14:textId="77777777" w:rsidTr="00340E1A">
        <w:trPr>
          <w:trHeight w:val="412"/>
        </w:trPr>
        <w:tc>
          <w:tcPr>
            <w:tcW w:w="896"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4916E037" w14:textId="2F175743" w:rsidR="00292F53" w:rsidRPr="00B03DC0" w:rsidRDefault="00292F53" w:rsidP="00F13C12">
            <w:pPr>
              <w:spacing w:after="0" w:line="240" w:lineRule="auto"/>
              <w:jc w:val="center"/>
              <w:rPr>
                <w:rFonts w:ascii="Calibri" w:eastAsia="Calibri" w:hAnsi="Calibri" w:cs="Calibri"/>
                <w:i/>
                <w:iCs/>
              </w:rPr>
            </w:pPr>
            <w:r w:rsidRPr="00B03DC0">
              <w:rPr>
                <w:rFonts w:ascii="Calibri" w:eastAsia="Calibri" w:hAnsi="Calibri" w:cs="Calibri"/>
                <w:i/>
                <w:iCs/>
              </w:rPr>
              <w:t>X</w:t>
            </w:r>
          </w:p>
        </w:tc>
        <w:tc>
          <w:tcPr>
            <w:tcW w:w="8450"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642BE322" w14:textId="3D7EEB55" w:rsidR="00292F53" w:rsidRPr="00E52D51" w:rsidRDefault="00292F53" w:rsidP="00E52D51">
            <w:pPr>
              <w:spacing w:after="0" w:line="240" w:lineRule="auto"/>
              <w:rPr>
                <w:rFonts w:ascii="Calibri" w:eastAsia="Times New Roman" w:hAnsi="Calibri" w:cs="Calibri"/>
                <w:color w:val="000000"/>
                <w:lang w:eastAsia="fr-BE"/>
              </w:rPr>
            </w:pPr>
            <w:r w:rsidRPr="00E52D51">
              <w:rPr>
                <w:rFonts w:ascii="Calibri" w:eastAsia="Calibri" w:hAnsi="Calibri" w:cs="Calibri"/>
              </w:rPr>
              <w:t>Pilotage, suivi et évaluation du plan d’actions et mise en place des outils pour ce faire </w:t>
            </w:r>
          </w:p>
        </w:tc>
      </w:tr>
      <w:tr w:rsidR="00292F53" w:rsidRPr="00E52D51" w14:paraId="252FAD8C" w14:textId="77777777" w:rsidTr="00F13C12">
        <w:trPr>
          <w:trHeight w:val="909"/>
        </w:trPr>
        <w:tc>
          <w:tcPr>
            <w:tcW w:w="896"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747E6E11" w14:textId="2D7B5E96" w:rsidR="00292F53" w:rsidRPr="00B03DC0" w:rsidRDefault="00292F53" w:rsidP="00F13C12">
            <w:pPr>
              <w:spacing w:after="0" w:line="240" w:lineRule="auto"/>
              <w:jc w:val="center"/>
              <w:rPr>
                <w:rFonts w:ascii="Calibri" w:eastAsia="Calibri" w:hAnsi="Calibri" w:cs="Calibri"/>
                <w:i/>
                <w:iCs/>
              </w:rPr>
            </w:pPr>
            <w:r w:rsidRPr="00B03DC0">
              <w:rPr>
                <w:rFonts w:ascii="Calibri" w:eastAsia="Calibri" w:hAnsi="Calibri" w:cs="Calibri"/>
                <w:i/>
                <w:iCs/>
              </w:rPr>
              <w:t>X</w:t>
            </w:r>
          </w:p>
        </w:tc>
        <w:tc>
          <w:tcPr>
            <w:tcW w:w="8450"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32F4317E" w14:textId="46AB248B" w:rsidR="00292F53" w:rsidRPr="00E52D51" w:rsidRDefault="00292F53" w:rsidP="00E52D51">
            <w:pPr>
              <w:spacing w:after="0" w:line="240" w:lineRule="auto"/>
              <w:rPr>
                <w:rFonts w:ascii="Calibri" w:eastAsia="Times New Roman" w:hAnsi="Calibri" w:cs="Calibri"/>
                <w:color w:val="000000"/>
                <w:lang w:eastAsia="fr-BE"/>
              </w:rPr>
            </w:pPr>
            <w:r w:rsidRPr="00E52D51">
              <w:rPr>
                <w:rFonts w:ascii="Calibri" w:eastAsia="Calibri" w:hAnsi="Calibri" w:cs="Calibri"/>
              </w:rPr>
              <w:t xml:space="preserve">Assurer le dialogue avec la </w:t>
            </w:r>
            <w:r w:rsidR="009E2211">
              <w:rPr>
                <w:rFonts w:ascii="Calibri" w:eastAsia="Calibri" w:hAnsi="Calibri" w:cs="Calibri"/>
              </w:rPr>
              <w:t>C</w:t>
            </w:r>
            <w:r w:rsidRPr="00E52D51">
              <w:rPr>
                <w:rFonts w:ascii="Calibri" w:eastAsia="Calibri" w:hAnsi="Calibri" w:cs="Calibri"/>
              </w:rPr>
              <w:t xml:space="preserve">ellule de coordination et les autorités compétentes sur les besoins de l’IIS que ce soit au niveau financier, en matière d’accompagnement, de conseils, ou des freins réglementaires ou législatifs à lever, et le </w:t>
            </w:r>
            <w:proofErr w:type="spellStart"/>
            <w:r w:rsidRPr="00E52D51">
              <w:rPr>
                <w:rFonts w:ascii="Calibri" w:eastAsia="Calibri" w:hAnsi="Calibri" w:cs="Calibri"/>
              </w:rPr>
              <w:t>reporting</w:t>
            </w:r>
            <w:proofErr w:type="spellEnd"/>
            <w:r w:rsidRPr="00E52D51">
              <w:rPr>
                <w:rFonts w:ascii="Calibri" w:eastAsia="Calibri" w:hAnsi="Calibri" w:cs="Calibri"/>
              </w:rPr>
              <w:t xml:space="preserve"> sur la mise en œuvre du plan d’action de l’IIS et l’évolution du partenariat </w:t>
            </w:r>
          </w:p>
        </w:tc>
      </w:tr>
      <w:tr w:rsidR="00292F53" w:rsidRPr="00E52D51" w14:paraId="585C54EB" w14:textId="77777777" w:rsidTr="00D83016">
        <w:trPr>
          <w:trHeight w:val="385"/>
        </w:trPr>
        <w:tc>
          <w:tcPr>
            <w:tcW w:w="896"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1B5C02E7" w14:textId="70E871A3" w:rsidR="00292F53" w:rsidRPr="00B03DC0" w:rsidRDefault="00292F53" w:rsidP="00F13C12">
            <w:pPr>
              <w:spacing w:after="0" w:line="240" w:lineRule="auto"/>
              <w:jc w:val="center"/>
              <w:rPr>
                <w:rFonts w:ascii="Calibri" w:eastAsia="Calibri" w:hAnsi="Calibri" w:cs="Calibri"/>
                <w:i/>
                <w:iCs/>
              </w:rPr>
            </w:pPr>
            <w:r w:rsidRPr="00B03DC0">
              <w:rPr>
                <w:rFonts w:ascii="Calibri" w:eastAsia="Calibri" w:hAnsi="Calibri" w:cs="Calibri"/>
                <w:i/>
                <w:iCs/>
              </w:rPr>
              <w:t>X</w:t>
            </w:r>
          </w:p>
        </w:tc>
        <w:tc>
          <w:tcPr>
            <w:tcW w:w="8450"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31219041" w14:textId="5463FFDF" w:rsidR="00292F53" w:rsidRPr="00E52D51" w:rsidRDefault="00292F53" w:rsidP="00E52D51">
            <w:pPr>
              <w:spacing w:after="0" w:line="240" w:lineRule="auto"/>
              <w:rPr>
                <w:rFonts w:ascii="Calibri" w:eastAsia="Times New Roman" w:hAnsi="Calibri" w:cs="Calibri"/>
                <w:color w:val="000000"/>
                <w:lang w:eastAsia="fr-BE"/>
              </w:rPr>
            </w:pPr>
            <w:r w:rsidRPr="00E52D51">
              <w:rPr>
                <w:rFonts w:ascii="Calibri" w:eastAsia="Calibri" w:hAnsi="Calibri" w:cs="Calibri"/>
              </w:rPr>
              <w:t>Participation aux évènements de networking liés à la S3</w:t>
            </w:r>
          </w:p>
        </w:tc>
      </w:tr>
      <w:tr w:rsidR="00292F53" w:rsidRPr="00E52D51" w14:paraId="30407A19" w14:textId="77777777" w:rsidTr="00D83016">
        <w:trPr>
          <w:trHeight w:val="377"/>
        </w:trPr>
        <w:tc>
          <w:tcPr>
            <w:tcW w:w="896"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38160B0D" w14:textId="205C6F8E" w:rsidR="00292F53" w:rsidRPr="00B03DC0" w:rsidRDefault="00292F53" w:rsidP="00F13C12">
            <w:pPr>
              <w:spacing w:after="0" w:line="240" w:lineRule="auto"/>
              <w:jc w:val="center"/>
              <w:rPr>
                <w:rFonts w:ascii="Calibri" w:eastAsia="Calibri" w:hAnsi="Calibri" w:cs="Calibri"/>
                <w:i/>
                <w:iCs/>
              </w:rPr>
            </w:pPr>
            <w:r w:rsidRPr="00B03DC0">
              <w:rPr>
                <w:rFonts w:ascii="Calibri" w:eastAsia="Calibri" w:hAnsi="Calibri" w:cs="Calibri"/>
                <w:i/>
                <w:iCs/>
              </w:rPr>
              <w:t>X</w:t>
            </w:r>
          </w:p>
        </w:tc>
        <w:tc>
          <w:tcPr>
            <w:tcW w:w="8450"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693290F0" w14:textId="21B501E2" w:rsidR="00292F53" w:rsidRPr="00E52D51" w:rsidRDefault="00292F53" w:rsidP="00E52D51">
            <w:pPr>
              <w:spacing w:after="0" w:line="240" w:lineRule="auto"/>
              <w:rPr>
                <w:rFonts w:ascii="Calibri" w:eastAsia="Times New Roman" w:hAnsi="Calibri" w:cs="Calibri"/>
                <w:color w:val="000000"/>
                <w:lang w:eastAsia="fr-BE"/>
              </w:rPr>
            </w:pPr>
            <w:r w:rsidRPr="00E52D51">
              <w:rPr>
                <w:rFonts w:ascii="Calibri" w:eastAsia="Calibri" w:hAnsi="Calibri" w:cs="Calibri"/>
              </w:rPr>
              <w:t>Préparation et animation des réunions des organes de gouvernance de l’IIS </w:t>
            </w:r>
          </w:p>
        </w:tc>
      </w:tr>
      <w:tr w:rsidR="00292F53" w:rsidRPr="00E52D51" w14:paraId="277BB515" w14:textId="77777777" w:rsidTr="00D83016">
        <w:trPr>
          <w:trHeight w:val="382"/>
        </w:trPr>
        <w:tc>
          <w:tcPr>
            <w:tcW w:w="9346" w:type="dxa"/>
            <w:gridSpan w:val="2"/>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3DFCD4C7" w14:textId="6D83DD45" w:rsidR="00292F53" w:rsidRPr="00D710C2" w:rsidRDefault="00B0774D" w:rsidP="00D710C2">
            <w:pPr>
              <w:spacing w:after="120" w:line="240" w:lineRule="auto"/>
              <w:jc w:val="center"/>
              <w:rPr>
                <w:rFonts w:cstheme="minorHAnsi"/>
                <w:b/>
                <w:bCs/>
              </w:rPr>
            </w:pPr>
            <w:r>
              <w:rPr>
                <w:rFonts w:cstheme="minorHAnsi"/>
                <w:b/>
              </w:rPr>
              <w:t xml:space="preserve">Bloc 2 - </w:t>
            </w:r>
            <w:r w:rsidR="00D710C2" w:rsidRPr="00D710C2">
              <w:rPr>
                <w:rFonts w:cstheme="minorHAnsi"/>
                <w:b/>
              </w:rPr>
              <w:t>Animation du réseau de partenaires de l’IIS</w:t>
            </w:r>
          </w:p>
        </w:tc>
      </w:tr>
      <w:tr w:rsidR="00292F53" w:rsidRPr="00E52D51" w14:paraId="41D700E9" w14:textId="77777777" w:rsidTr="00F13C12">
        <w:trPr>
          <w:trHeight w:val="677"/>
        </w:trPr>
        <w:tc>
          <w:tcPr>
            <w:tcW w:w="896"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1941D478" w14:textId="77777777" w:rsidR="00292F53" w:rsidRPr="00E52D51" w:rsidRDefault="00292F53" w:rsidP="00E52D51">
            <w:pPr>
              <w:spacing w:after="0" w:line="240" w:lineRule="auto"/>
              <w:rPr>
                <w:rFonts w:ascii="Calibri" w:eastAsia="Calibri" w:hAnsi="Calibri" w:cs="Calibri"/>
              </w:rPr>
            </w:pPr>
          </w:p>
        </w:tc>
        <w:tc>
          <w:tcPr>
            <w:tcW w:w="8450"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3498E5C1" w14:textId="107951BF" w:rsidR="00292F53" w:rsidRPr="00E52D51" w:rsidRDefault="00292F53" w:rsidP="00E52D51">
            <w:pPr>
              <w:spacing w:after="0" w:line="240" w:lineRule="auto"/>
              <w:rPr>
                <w:rFonts w:ascii="Calibri" w:eastAsia="Times New Roman" w:hAnsi="Calibri" w:cs="Calibri"/>
                <w:color w:val="000000"/>
                <w:lang w:eastAsia="fr-BE"/>
              </w:rPr>
            </w:pPr>
            <w:r w:rsidRPr="00E52D51">
              <w:rPr>
                <w:rFonts w:ascii="Calibri" w:eastAsia="Calibri" w:hAnsi="Calibri" w:cs="Calibri"/>
              </w:rPr>
              <w:t xml:space="preserve">Animation du consortium et de ses axes de travail par des workshops, journées de fertilisation, </w:t>
            </w:r>
            <w:proofErr w:type="spellStart"/>
            <w:r w:rsidRPr="00E52D51">
              <w:rPr>
                <w:rFonts w:ascii="Calibri" w:eastAsia="Calibri" w:hAnsi="Calibri" w:cs="Calibri"/>
              </w:rPr>
              <w:t>matchmakings</w:t>
            </w:r>
            <w:proofErr w:type="spellEnd"/>
            <w:r w:rsidRPr="00E52D51">
              <w:rPr>
                <w:rFonts w:ascii="Calibri" w:eastAsia="Calibri" w:hAnsi="Calibri" w:cs="Calibri"/>
              </w:rPr>
              <w:t>, visites de sites…</w:t>
            </w:r>
          </w:p>
        </w:tc>
      </w:tr>
      <w:tr w:rsidR="00292F53" w:rsidRPr="00E52D51" w14:paraId="376FB2DF" w14:textId="77777777" w:rsidTr="00F13C12">
        <w:trPr>
          <w:trHeight w:val="560"/>
        </w:trPr>
        <w:tc>
          <w:tcPr>
            <w:tcW w:w="896"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5330BFDF" w14:textId="77777777" w:rsidR="00292F53" w:rsidRPr="00E52D51" w:rsidRDefault="00292F53" w:rsidP="00E52D51">
            <w:pPr>
              <w:spacing w:after="0" w:line="240" w:lineRule="auto"/>
              <w:rPr>
                <w:rFonts w:ascii="Calibri" w:eastAsia="Calibri" w:hAnsi="Calibri" w:cs="Calibri"/>
              </w:rPr>
            </w:pPr>
          </w:p>
        </w:tc>
        <w:tc>
          <w:tcPr>
            <w:tcW w:w="8450"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704AB8F1" w14:textId="741B3798" w:rsidR="00292F53" w:rsidRPr="00E52D51" w:rsidRDefault="00292F53" w:rsidP="00E52D51">
            <w:pPr>
              <w:spacing w:after="0" w:line="240" w:lineRule="auto"/>
              <w:rPr>
                <w:rFonts w:ascii="Calibri" w:eastAsia="Times New Roman" w:hAnsi="Calibri" w:cs="Calibri"/>
                <w:color w:val="000000"/>
                <w:lang w:eastAsia="fr-BE"/>
              </w:rPr>
            </w:pPr>
            <w:r w:rsidRPr="00E52D51">
              <w:rPr>
                <w:rFonts w:ascii="Calibri" w:eastAsia="Calibri" w:hAnsi="Calibri" w:cs="Calibri"/>
              </w:rPr>
              <w:t>Contact avec les partenaires et recrutement de nouveaux partenaires, notamment issu du monde de l’entreprise </w:t>
            </w:r>
          </w:p>
        </w:tc>
      </w:tr>
      <w:tr w:rsidR="00292F53" w:rsidRPr="00E52D51" w14:paraId="1BE760CB" w14:textId="77777777" w:rsidTr="00F13C12">
        <w:trPr>
          <w:trHeight w:val="568"/>
        </w:trPr>
        <w:tc>
          <w:tcPr>
            <w:tcW w:w="896"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2ABB378A" w14:textId="77777777" w:rsidR="00292F53" w:rsidRPr="00E52D51" w:rsidRDefault="00292F53" w:rsidP="00E52D51">
            <w:pPr>
              <w:spacing w:after="0" w:line="240" w:lineRule="auto"/>
              <w:rPr>
                <w:rFonts w:ascii="Calibri" w:eastAsia="Calibri" w:hAnsi="Calibri" w:cs="Calibri"/>
              </w:rPr>
            </w:pPr>
          </w:p>
        </w:tc>
        <w:tc>
          <w:tcPr>
            <w:tcW w:w="8450"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532DECFA" w14:textId="6ECC3286" w:rsidR="00292F53" w:rsidRPr="00E52D51" w:rsidRDefault="00292F53" w:rsidP="00E52D51">
            <w:pPr>
              <w:spacing w:after="0" w:line="240" w:lineRule="auto"/>
              <w:rPr>
                <w:rFonts w:ascii="Calibri" w:eastAsia="Times New Roman" w:hAnsi="Calibri" w:cs="Calibri"/>
                <w:color w:val="000000"/>
                <w:lang w:eastAsia="fr-BE"/>
              </w:rPr>
            </w:pPr>
            <w:r w:rsidRPr="00E52D51">
              <w:rPr>
                <w:rFonts w:ascii="Calibri" w:eastAsia="Calibri" w:hAnsi="Calibri" w:cs="Calibri"/>
              </w:rPr>
              <w:t>Accompagnement et facilitation au montage de projets pour nourrir le plan d’action de l’IIS avec le support de la Cellule de coordination</w:t>
            </w:r>
          </w:p>
        </w:tc>
      </w:tr>
      <w:tr w:rsidR="00292F53" w:rsidRPr="00E52D51" w14:paraId="01C46D3D" w14:textId="77777777" w:rsidTr="00F13C12">
        <w:trPr>
          <w:trHeight w:val="264"/>
        </w:trPr>
        <w:tc>
          <w:tcPr>
            <w:tcW w:w="896"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5DFA5EC4" w14:textId="77777777" w:rsidR="00292F53" w:rsidRPr="00E52D51" w:rsidRDefault="00292F53" w:rsidP="00E52D51">
            <w:pPr>
              <w:spacing w:after="0" w:line="240" w:lineRule="auto"/>
              <w:rPr>
                <w:rFonts w:ascii="Calibri" w:eastAsia="Calibri" w:hAnsi="Calibri" w:cs="Calibri"/>
              </w:rPr>
            </w:pPr>
          </w:p>
        </w:tc>
        <w:tc>
          <w:tcPr>
            <w:tcW w:w="8450"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1678FC74" w14:textId="5079713F" w:rsidR="00292F53" w:rsidRPr="00E52D51" w:rsidRDefault="00292F53" w:rsidP="00E52D51">
            <w:pPr>
              <w:spacing w:after="0" w:line="240" w:lineRule="auto"/>
              <w:rPr>
                <w:rFonts w:ascii="Calibri" w:eastAsia="Times New Roman" w:hAnsi="Calibri" w:cs="Calibri"/>
                <w:color w:val="000000"/>
                <w:lang w:eastAsia="fr-BE"/>
              </w:rPr>
            </w:pPr>
            <w:r w:rsidRPr="00E52D51">
              <w:rPr>
                <w:rFonts w:ascii="Calibri" w:eastAsia="Calibri" w:hAnsi="Calibri" w:cs="Calibri"/>
              </w:rPr>
              <w:t>Organisation des évènements de l’IIS </w:t>
            </w:r>
          </w:p>
        </w:tc>
      </w:tr>
      <w:tr w:rsidR="00292F53" w:rsidRPr="00E52D51" w14:paraId="669DB64A" w14:textId="77777777" w:rsidTr="00F13C12">
        <w:trPr>
          <w:trHeight w:val="551"/>
        </w:trPr>
        <w:tc>
          <w:tcPr>
            <w:tcW w:w="896"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2684557B" w14:textId="77777777" w:rsidR="00292F53" w:rsidRPr="00E52D51" w:rsidRDefault="00292F53" w:rsidP="00E52D51">
            <w:pPr>
              <w:spacing w:after="0" w:line="240" w:lineRule="auto"/>
              <w:rPr>
                <w:rFonts w:ascii="Calibri" w:eastAsia="Calibri" w:hAnsi="Calibri" w:cs="Calibri"/>
              </w:rPr>
            </w:pPr>
          </w:p>
        </w:tc>
        <w:tc>
          <w:tcPr>
            <w:tcW w:w="8450"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679F7F18" w14:textId="4650D83C" w:rsidR="00292F53" w:rsidRPr="00E52D51" w:rsidRDefault="00292F53" w:rsidP="00E52D51">
            <w:pPr>
              <w:spacing w:after="0" w:line="240" w:lineRule="auto"/>
              <w:rPr>
                <w:rFonts w:ascii="Calibri" w:eastAsia="Times New Roman" w:hAnsi="Calibri" w:cs="Calibri"/>
                <w:color w:val="000000"/>
                <w:lang w:eastAsia="fr-BE"/>
              </w:rPr>
            </w:pPr>
            <w:r w:rsidRPr="00E52D51">
              <w:rPr>
                <w:rFonts w:ascii="Calibri" w:eastAsia="Calibri" w:hAnsi="Calibri" w:cs="Calibri"/>
              </w:rPr>
              <w:t>Alimentation d’outils de communication (rédiger des publications à destination du site S3.Wallonie.be ou du groupe LinkedIn, newsletter, …)</w:t>
            </w:r>
          </w:p>
        </w:tc>
      </w:tr>
      <w:tr w:rsidR="00B03DC0" w:rsidRPr="00B11A2A" w14:paraId="18D40755" w14:textId="77777777" w:rsidTr="00B03DC0">
        <w:trPr>
          <w:trHeight w:val="300"/>
        </w:trPr>
        <w:tc>
          <w:tcPr>
            <w:tcW w:w="896"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D6E3BC" w:themeFill="accent3" w:themeFillTint="66"/>
          </w:tcPr>
          <w:p w14:paraId="741773C7" w14:textId="77777777" w:rsidR="00B03DC0" w:rsidRPr="00F13C12" w:rsidRDefault="00B03DC0">
            <w:pPr>
              <w:spacing w:after="0" w:line="240" w:lineRule="auto"/>
              <w:jc w:val="center"/>
              <w:rPr>
                <w:rFonts w:ascii="Calibri" w:eastAsia="Calibri" w:hAnsi="Calibri" w:cs="Calibri"/>
                <w:b/>
                <w:bCs/>
              </w:rPr>
            </w:pPr>
          </w:p>
        </w:tc>
        <w:tc>
          <w:tcPr>
            <w:tcW w:w="8450"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D6E3BC" w:themeFill="accent3" w:themeFillTint="66"/>
            <w:hideMark/>
          </w:tcPr>
          <w:p w14:paraId="42C19DEB" w14:textId="43D7B4A2" w:rsidR="00B03DC0" w:rsidRPr="00E52D51" w:rsidRDefault="00B03DC0">
            <w:pPr>
              <w:spacing w:after="0" w:line="240" w:lineRule="auto"/>
              <w:rPr>
                <w:rFonts w:ascii="Calibri" w:eastAsia="Times New Roman" w:hAnsi="Calibri" w:cs="Calibri"/>
                <w:b/>
                <w:bCs/>
                <w:color w:val="000000"/>
                <w:lang w:eastAsia="fr-BE"/>
              </w:rPr>
            </w:pPr>
            <w:r w:rsidRPr="00B11A2A">
              <w:rPr>
                <w:rFonts w:ascii="Calibri" w:eastAsia="Calibri" w:hAnsi="Calibri" w:cs="Calibri"/>
                <w:b/>
                <w:bCs/>
              </w:rPr>
              <w:t>Je sollicite un financement pour</w:t>
            </w:r>
            <w:r w:rsidR="00E0336F" w:rsidRPr="00B11A2A">
              <w:rPr>
                <w:rFonts w:ascii="Calibri" w:eastAsia="Calibri" w:hAnsi="Calibri" w:cs="Calibri"/>
                <w:b/>
                <w:bCs/>
              </w:rPr>
              <w:t xml:space="preserve"> l</w:t>
            </w:r>
            <w:r w:rsidR="00AE5C78" w:rsidRPr="00B11A2A">
              <w:rPr>
                <w:rFonts w:ascii="Calibri" w:eastAsia="Calibri" w:hAnsi="Calibri" w:cs="Calibri"/>
                <w:b/>
                <w:bCs/>
              </w:rPr>
              <w:t>e soutien aux activités internationales/européennes de l’IIS</w:t>
            </w:r>
            <w:r w:rsidR="00052EAA" w:rsidRPr="00B11A2A">
              <w:rPr>
                <w:rFonts w:ascii="Calibri" w:eastAsia="Calibri" w:hAnsi="Calibri" w:cs="Calibri"/>
                <w:b/>
                <w:bCs/>
              </w:rPr>
              <w:t xml:space="preserve"> pour</w:t>
            </w:r>
            <w:r w:rsidRPr="00B11A2A">
              <w:rPr>
                <w:rFonts w:ascii="Calibri" w:eastAsia="Calibri" w:hAnsi="Calibri" w:cs="Calibri"/>
                <w:b/>
                <w:bCs/>
              </w:rPr>
              <w:t xml:space="preserve"> un budget de ……………………€ (maximum 350.000 €)</w:t>
            </w:r>
          </w:p>
        </w:tc>
      </w:tr>
      <w:tr w:rsidR="00292F53" w:rsidRPr="00E52D51" w14:paraId="014D9C08" w14:textId="77777777" w:rsidTr="00D83016">
        <w:trPr>
          <w:trHeight w:val="494"/>
        </w:trPr>
        <w:tc>
          <w:tcPr>
            <w:tcW w:w="9346" w:type="dxa"/>
            <w:gridSpan w:val="2"/>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3568673F" w14:textId="4F40573C" w:rsidR="00292F53" w:rsidRPr="002358D9" w:rsidRDefault="00B0774D" w:rsidP="002358D9">
            <w:pPr>
              <w:spacing w:after="120" w:line="240" w:lineRule="auto"/>
              <w:jc w:val="center"/>
              <w:rPr>
                <w:rFonts w:cstheme="minorHAnsi"/>
                <w:b/>
                <w:bCs/>
              </w:rPr>
            </w:pPr>
            <w:r>
              <w:rPr>
                <w:rFonts w:cstheme="minorHAnsi"/>
                <w:b/>
              </w:rPr>
              <w:t xml:space="preserve">Bloc 3 - </w:t>
            </w:r>
            <w:r w:rsidR="002358D9">
              <w:rPr>
                <w:rFonts w:cstheme="minorHAnsi"/>
                <w:b/>
              </w:rPr>
              <w:t>Référent international : Mise en réseau et rédaction de projets européens sur les axes de travail de l’IIS</w:t>
            </w:r>
          </w:p>
        </w:tc>
      </w:tr>
      <w:tr w:rsidR="00292F53" w:rsidRPr="00E52D51" w14:paraId="6A5B2994" w14:textId="77777777" w:rsidTr="00F13C12">
        <w:trPr>
          <w:trHeight w:val="925"/>
        </w:trPr>
        <w:tc>
          <w:tcPr>
            <w:tcW w:w="896"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434D855A" w14:textId="77777777" w:rsidR="00292F53" w:rsidRPr="00E52D51" w:rsidRDefault="00292F53" w:rsidP="00E52D51">
            <w:pPr>
              <w:spacing w:after="0" w:line="240" w:lineRule="auto"/>
              <w:rPr>
                <w:rFonts w:ascii="Calibri" w:eastAsia="Calibri" w:hAnsi="Calibri" w:cs="Calibri"/>
              </w:rPr>
            </w:pPr>
          </w:p>
        </w:tc>
        <w:tc>
          <w:tcPr>
            <w:tcW w:w="8450"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4B67134B" w14:textId="614586B4" w:rsidR="00292F53" w:rsidRPr="00E52D51" w:rsidRDefault="00292F53" w:rsidP="00E52D51">
            <w:pPr>
              <w:spacing w:after="0" w:line="240" w:lineRule="auto"/>
              <w:rPr>
                <w:rFonts w:ascii="Calibri" w:eastAsia="Times New Roman" w:hAnsi="Calibri" w:cs="Calibri"/>
                <w:color w:val="000000"/>
                <w:lang w:eastAsia="fr-BE"/>
              </w:rPr>
            </w:pPr>
            <w:r w:rsidRPr="00E52D51">
              <w:rPr>
                <w:rFonts w:ascii="Calibri" w:eastAsia="Calibri" w:hAnsi="Calibri" w:cs="Calibri"/>
              </w:rPr>
              <w:t>Elaboration et déploiement d’une stratégie de positionnement international et européen pour l’IIS, en dialogue avec les autorités régionales et acteurs spécialisés (en particulier le NCP Wallonie). En dialogue avec le NCP, remontée des besoins du terrain par rapport aux dossiers européens pour alimenter les autorités régionales (notamment dans le cadre de la comitologie)</w:t>
            </w:r>
          </w:p>
        </w:tc>
      </w:tr>
      <w:tr w:rsidR="00292F53" w:rsidRPr="00E52D51" w14:paraId="285BB7CF" w14:textId="77777777" w:rsidTr="00F13C12">
        <w:trPr>
          <w:trHeight w:val="558"/>
        </w:trPr>
        <w:tc>
          <w:tcPr>
            <w:tcW w:w="896"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76164C7A" w14:textId="77777777" w:rsidR="00292F53" w:rsidRPr="00E52D51" w:rsidRDefault="00292F53" w:rsidP="00E52D51">
            <w:pPr>
              <w:spacing w:after="0" w:line="240" w:lineRule="auto"/>
              <w:rPr>
                <w:rFonts w:ascii="Calibri" w:eastAsia="Calibri" w:hAnsi="Calibri" w:cs="Calibri"/>
              </w:rPr>
            </w:pPr>
          </w:p>
        </w:tc>
        <w:tc>
          <w:tcPr>
            <w:tcW w:w="8450"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600BB7BF" w14:textId="700CBFDD" w:rsidR="00A12148" w:rsidRDefault="002D3A0F" w:rsidP="00E52D51">
            <w:pPr>
              <w:spacing w:after="0" w:line="240" w:lineRule="auto"/>
              <w:rPr>
                <w:rFonts w:ascii="Calibri" w:eastAsia="Calibri" w:hAnsi="Calibri" w:cs="Calibri"/>
              </w:rPr>
            </w:pPr>
            <w:r>
              <w:rPr>
                <w:rFonts w:ascii="Calibri" w:eastAsia="Calibri" w:hAnsi="Calibri" w:cs="Calibri"/>
              </w:rPr>
              <w:t>R</w:t>
            </w:r>
            <w:r w:rsidR="00292F53" w:rsidRPr="00E52D51">
              <w:rPr>
                <w:rFonts w:ascii="Calibri" w:eastAsia="Calibri" w:hAnsi="Calibri" w:cs="Calibri"/>
              </w:rPr>
              <w:t>édaction de projets européens (uniquement programmes en gestion centralisée et autres initiatives portées par la Commission européenne) par un référent international identifié et propre à l’IIS pour l’ensemble des partenaires de l’IIS, en bonne collaboration avec les services du NCP Wallonie </w:t>
            </w:r>
          </w:p>
          <w:p w14:paraId="46571451" w14:textId="7E2CE924" w:rsidR="00292F53" w:rsidRPr="00A12148" w:rsidRDefault="00A12148" w:rsidP="00E52D51">
            <w:pPr>
              <w:spacing w:after="0" w:line="240" w:lineRule="auto"/>
              <w:rPr>
                <w:rFonts w:ascii="Calibri" w:eastAsia="Calibri" w:hAnsi="Calibri" w:cs="Calibri"/>
                <w:i/>
                <w:iCs/>
              </w:rPr>
            </w:pPr>
            <w:r w:rsidRPr="00A12148">
              <w:rPr>
                <w:rFonts w:ascii="Calibri" w:eastAsia="Calibri" w:hAnsi="Calibri" w:cs="Calibri"/>
                <w:i/>
                <w:iCs/>
              </w:rPr>
              <w:t>*Ce</w:t>
            </w:r>
            <w:r w:rsidR="00C33A62">
              <w:rPr>
                <w:rFonts w:ascii="Calibri" w:eastAsia="Calibri" w:hAnsi="Calibri" w:cs="Calibri"/>
                <w:i/>
                <w:iCs/>
              </w:rPr>
              <w:t>tte</w:t>
            </w:r>
            <w:r w:rsidR="00E9138B">
              <w:rPr>
                <w:rFonts w:ascii="Calibri" w:eastAsia="Calibri" w:hAnsi="Calibri" w:cs="Calibri"/>
                <w:i/>
                <w:iCs/>
              </w:rPr>
              <w:t xml:space="preserve"> </w:t>
            </w:r>
            <w:r w:rsidRPr="00A12148">
              <w:rPr>
                <w:rFonts w:ascii="Calibri" w:eastAsia="Calibri" w:hAnsi="Calibri" w:cs="Calibri"/>
                <w:i/>
                <w:iCs/>
              </w:rPr>
              <w:t>activité devra être encadré</w:t>
            </w:r>
            <w:r w:rsidR="004C400A">
              <w:rPr>
                <w:rFonts w:ascii="Calibri" w:eastAsia="Calibri" w:hAnsi="Calibri" w:cs="Calibri"/>
                <w:i/>
                <w:iCs/>
              </w:rPr>
              <w:t>e</w:t>
            </w:r>
            <w:r w:rsidRPr="00A12148">
              <w:rPr>
                <w:rFonts w:ascii="Calibri" w:eastAsia="Calibri" w:hAnsi="Calibri" w:cs="Calibri"/>
                <w:i/>
                <w:iCs/>
              </w:rPr>
              <w:t xml:space="preserve"> par la réglementation aides d’état. </w:t>
            </w:r>
          </w:p>
        </w:tc>
      </w:tr>
      <w:tr w:rsidR="00FA6825" w:rsidRPr="00E52D51" w14:paraId="097221D9" w14:textId="77777777" w:rsidTr="00F13C12">
        <w:trPr>
          <w:trHeight w:val="591"/>
        </w:trPr>
        <w:tc>
          <w:tcPr>
            <w:tcW w:w="896"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34F0E3DC" w14:textId="77777777" w:rsidR="00FA6825" w:rsidRPr="00E52D51" w:rsidRDefault="00FA6825" w:rsidP="00E52D51">
            <w:pPr>
              <w:spacing w:after="0" w:line="240" w:lineRule="auto"/>
              <w:rPr>
                <w:rFonts w:ascii="Calibri" w:eastAsia="Calibri" w:hAnsi="Calibri" w:cs="Calibri"/>
              </w:rPr>
            </w:pPr>
          </w:p>
        </w:tc>
        <w:tc>
          <w:tcPr>
            <w:tcW w:w="8450"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18622D57" w14:textId="7A8940FE" w:rsidR="00FA6825" w:rsidRPr="00E52D51" w:rsidRDefault="00FA6825" w:rsidP="00E52D51">
            <w:pPr>
              <w:spacing w:after="0" w:line="240" w:lineRule="auto"/>
              <w:rPr>
                <w:rFonts w:ascii="Calibri" w:eastAsia="Calibri" w:hAnsi="Calibri" w:cs="Calibri"/>
              </w:rPr>
            </w:pPr>
            <w:r w:rsidRPr="00E52D51">
              <w:rPr>
                <w:rFonts w:ascii="Calibri" w:eastAsia="Calibri" w:hAnsi="Calibri" w:cs="Calibri"/>
              </w:rPr>
              <w:t>Au nom de l’IIS, participation à des réseaux ou groupes d’experts européens, participation à des événements de netw</w:t>
            </w:r>
            <w:r>
              <w:rPr>
                <w:rFonts w:ascii="Calibri" w:eastAsia="Calibri" w:hAnsi="Calibri" w:cs="Calibri"/>
              </w:rPr>
              <w:t>o</w:t>
            </w:r>
            <w:r w:rsidRPr="00E52D51">
              <w:rPr>
                <w:rFonts w:ascii="Calibri" w:eastAsia="Calibri" w:hAnsi="Calibri" w:cs="Calibri"/>
              </w:rPr>
              <w:t xml:space="preserve">rking, de </w:t>
            </w:r>
            <w:proofErr w:type="spellStart"/>
            <w:r w:rsidRPr="00E52D51">
              <w:rPr>
                <w:rFonts w:ascii="Calibri" w:eastAsia="Calibri" w:hAnsi="Calibri" w:cs="Calibri"/>
              </w:rPr>
              <w:t>brokerage</w:t>
            </w:r>
            <w:proofErr w:type="spellEnd"/>
            <w:r w:rsidRPr="00E52D51">
              <w:rPr>
                <w:rFonts w:ascii="Calibri" w:eastAsia="Calibri" w:hAnsi="Calibri" w:cs="Calibri"/>
              </w:rPr>
              <w:t xml:space="preserve">, de </w:t>
            </w:r>
            <w:proofErr w:type="spellStart"/>
            <w:r w:rsidRPr="00E52D51">
              <w:rPr>
                <w:rFonts w:ascii="Calibri" w:eastAsia="Calibri" w:hAnsi="Calibri" w:cs="Calibri"/>
              </w:rPr>
              <w:t>matchmaking</w:t>
            </w:r>
            <w:proofErr w:type="spellEnd"/>
            <w:r w:rsidRPr="00E52D51">
              <w:rPr>
                <w:rFonts w:ascii="Calibri" w:eastAsia="Calibri" w:hAnsi="Calibri" w:cs="Calibri"/>
              </w:rPr>
              <w:t>, etc.</w:t>
            </w:r>
          </w:p>
        </w:tc>
      </w:tr>
    </w:tbl>
    <w:p w14:paraId="6A782D18" w14:textId="77777777" w:rsidR="00E52D51" w:rsidRPr="008D073B" w:rsidRDefault="00E52D51" w:rsidP="00FC61ED">
      <w:pPr>
        <w:spacing w:after="0" w:line="240" w:lineRule="auto"/>
        <w:jc w:val="both"/>
        <w:textAlignment w:val="baseline"/>
        <w:rPr>
          <w:rFonts w:ascii="Arial" w:eastAsia="Times New Roman" w:hAnsi="Arial" w:cs="Arial"/>
          <w:i/>
          <w:iCs/>
          <w:sz w:val="16"/>
          <w:szCs w:val="16"/>
          <w:lang w:eastAsia="fr-BE"/>
        </w:rPr>
      </w:pPr>
    </w:p>
    <w:p w14:paraId="766E37BE" w14:textId="7D5D58E0" w:rsidR="000F7DCE" w:rsidRPr="008D073B" w:rsidRDefault="000F7DCE" w:rsidP="00FC61ED">
      <w:pPr>
        <w:spacing w:after="0" w:line="240" w:lineRule="auto"/>
        <w:jc w:val="both"/>
        <w:textAlignment w:val="baseline"/>
        <w:rPr>
          <w:rFonts w:ascii="Arial" w:eastAsia="Times New Roman" w:hAnsi="Arial" w:cs="Arial"/>
          <w:sz w:val="16"/>
          <w:szCs w:val="16"/>
          <w:lang w:eastAsia="fr-BE"/>
        </w:rPr>
        <w:sectPr w:rsidR="000F7DCE" w:rsidRPr="008D073B" w:rsidSect="004E5BEF">
          <w:pgSz w:w="11906" w:h="16838"/>
          <w:pgMar w:top="1417" w:right="1417" w:bottom="1276" w:left="1417" w:header="708" w:footer="708" w:gutter="0"/>
          <w:cols w:space="708"/>
          <w:docGrid w:linePitch="360"/>
        </w:sectPr>
      </w:pPr>
    </w:p>
    <w:p w14:paraId="235A8C7E" w14:textId="77777777" w:rsidR="00FC61ED" w:rsidRPr="000A6814" w:rsidRDefault="00FC61ED" w:rsidP="00FC61ED">
      <w:pPr>
        <w:spacing w:after="0" w:line="240" w:lineRule="auto"/>
        <w:jc w:val="both"/>
        <w:textAlignment w:val="baseline"/>
        <w:rPr>
          <w:rFonts w:ascii="Arial" w:eastAsia="Times New Roman" w:hAnsi="Arial" w:cs="Arial"/>
          <w:sz w:val="20"/>
          <w:szCs w:val="20"/>
          <w:lang w:eastAsia="fr-BE"/>
        </w:rPr>
      </w:pPr>
    </w:p>
    <w:p w14:paraId="63CC8C4C" w14:textId="70C5E0DB" w:rsidR="00FC61ED" w:rsidRPr="008905D8" w:rsidRDefault="00EC4E23" w:rsidP="00937795">
      <w:pPr>
        <w:pStyle w:val="Paragraphedeliste"/>
        <w:numPr>
          <w:ilvl w:val="1"/>
          <w:numId w:val="26"/>
        </w:numPr>
        <w:shd w:val="clear" w:color="auto" w:fill="69AF8C"/>
        <w:spacing w:after="0" w:line="240" w:lineRule="auto"/>
        <w:jc w:val="both"/>
        <w:textAlignment w:val="baseline"/>
        <w:rPr>
          <w:rFonts w:ascii="Arial" w:eastAsia="Times New Roman" w:hAnsi="Arial" w:cs="Arial"/>
          <w:b/>
          <w:bCs/>
          <w:sz w:val="20"/>
          <w:szCs w:val="20"/>
          <w:lang w:eastAsia="fr-BE"/>
        </w:rPr>
      </w:pPr>
      <w:r>
        <w:rPr>
          <w:rFonts w:ascii="Arial" w:eastAsia="Times New Roman" w:hAnsi="Arial" w:cs="Arial"/>
          <w:b/>
          <w:bCs/>
          <w:sz w:val="20"/>
          <w:szCs w:val="20"/>
          <w:shd w:val="clear" w:color="auto" w:fill="69AF8C"/>
          <w:lang w:eastAsia="fr-BE"/>
        </w:rPr>
        <w:t xml:space="preserve">Description du programme d’activités </w:t>
      </w:r>
      <w:r w:rsidR="00FC61ED" w:rsidRPr="008905D8">
        <w:rPr>
          <w:rFonts w:ascii="Arial" w:eastAsia="Times New Roman" w:hAnsi="Arial" w:cs="Arial"/>
          <w:b/>
          <w:bCs/>
          <w:sz w:val="20"/>
          <w:szCs w:val="20"/>
          <w:shd w:val="clear" w:color="auto" w:fill="69AF8C"/>
          <w:lang w:eastAsia="fr-BE"/>
        </w:rPr>
        <w:t>(</w:t>
      </w:r>
      <w:r w:rsidR="00F96767">
        <w:rPr>
          <w:rFonts w:ascii="Arial" w:eastAsia="Times New Roman" w:hAnsi="Arial" w:cs="Arial"/>
          <w:b/>
          <w:bCs/>
          <w:sz w:val="20"/>
          <w:szCs w:val="20"/>
          <w:shd w:val="clear" w:color="auto" w:fill="69AF8C"/>
          <w:lang w:eastAsia="fr-BE"/>
        </w:rPr>
        <w:t xml:space="preserve">3 </w:t>
      </w:r>
      <w:r w:rsidR="00FC61ED" w:rsidRPr="008905D8">
        <w:rPr>
          <w:rFonts w:ascii="Arial" w:eastAsia="Times New Roman" w:hAnsi="Arial" w:cs="Arial"/>
          <w:b/>
          <w:bCs/>
          <w:sz w:val="20"/>
          <w:szCs w:val="20"/>
          <w:shd w:val="clear" w:color="auto" w:fill="69AF8C"/>
          <w:lang w:eastAsia="fr-BE"/>
        </w:rPr>
        <w:t>page</w:t>
      </w:r>
      <w:r w:rsidR="003176CD">
        <w:rPr>
          <w:rFonts w:ascii="Arial" w:eastAsia="Times New Roman" w:hAnsi="Arial" w:cs="Arial"/>
          <w:b/>
          <w:bCs/>
          <w:sz w:val="20"/>
          <w:szCs w:val="20"/>
          <w:shd w:val="clear" w:color="auto" w:fill="69AF8C"/>
          <w:lang w:eastAsia="fr-BE"/>
        </w:rPr>
        <w:t>s</w:t>
      </w:r>
      <w:r w:rsidR="00FC61ED" w:rsidRPr="008905D8">
        <w:rPr>
          <w:rFonts w:ascii="Arial" w:eastAsia="Times New Roman" w:hAnsi="Arial" w:cs="Arial"/>
          <w:b/>
          <w:bCs/>
          <w:sz w:val="20"/>
          <w:szCs w:val="20"/>
          <w:shd w:val="clear" w:color="auto" w:fill="69AF8C"/>
          <w:lang w:eastAsia="fr-BE"/>
        </w:rPr>
        <w:t xml:space="preserve"> A4 maximum) </w:t>
      </w:r>
      <w:r w:rsidR="00FC61ED" w:rsidRPr="008905D8">
        <w:rPr>
          <w:rFonts w:ascii="Arial" w:eastAsia="Times New Roman" w:hAnsi="Arial" w:cs="Arial"/>
          <w:b/>
          <w:bCs/>
          <w:sz w:val="20"/>
          <w:szCs w:val="20"/>
          <w:lang w:eastAsia="fr-BE"/>
        </w:rPr>
        <w:t> </w:t>
      </w:r>
    </w:p>
    <w:p w14:paraId="302344CA" w14:textId="7B2CDB3B" w:rsidR="00901448" w:rsidRDefault="00901448" w:rsidP="00901448">
      <w:pPr>
        <w:spacing w:after="0" w:line="240" w:lineRule="auto"/>
        <w:ind w:left="1080"/>
        <w:jc w:val="both"/>
        <w:textAlignment w:val="baseline"/>
        <w:rPr>
          <w:rFonts w:ascii="Arial" w:eastAsia="Times New Roman" w:hAnsi="Arial" w:cs="Arial"/>
          <w:i/>
          <w:iCs/>
          <w:sz w:val="20"/>
          <w:szCs w:val="20"/>
          <w:lang w:eastAsia="fr-BE"/>
        </w:rPr>
      </w:pPr>
    </w:p>
    <w:p w14:paraId="27ABCE37" w14:textId="28A1D925" w:rsidR="00C93E59" w:rsidRPr="007572B6" w:rsidRDefault="007572B6" w:rsidP="008D073B">
      <w:pPr>
        <w:pStyle w:val="Commentaire"/>
        <w:jc w:val="both"/>
        <w:rPr>
          <w:rFonts w:ascii="Arial" w:eastAsia="Times New Roman" w:hAnsi="Arial" w:cs="Arial"/>
          <w:i/>
          <w:iCs/>
          <w:lang w:eastAsia="fr-BE"/>
        </w:rPr>
      </w:pPr>
      <w:r>
        <w:rPr>
          <w:rFonts w:ascii="Arial" w:eastAsia="Times New Roman" w:hAnsi="Arial" w:cs="Arial"/>
          <w:i/>
          <w:iCs/>
          <w:lang w:eastAsia="fr-BE"/>
        </w:rPr>
        <w:t>Dans cette section, d</w:t>
      </w:r>
      <w:r w:rsidR="00BA12C5" w:rsidRPr="007572B6">
        <w:rPr>
          <w:rFonts w:ascii="Arial" w:eastAsia="Times New Roman" w:hAnsi="Arial" w:cs="Arial"/>
          <w:i/>
          <w:iCs/>
          <w:lang w:eastAsia="fr-BE"/>
        </w:rPr>
        <w:t xml:space="preserve">onnez </w:t>
      </w:r>
      <w:r w:rsidR="003F334D">
        <w:rPr>
          <w:rFonts w:ascii="Arial" w:eastAsia="Times New Roman" w:hAnsi="Arial" w:cs="Arial"/>
          <w:i/>
          <w:iCs/>
          <w:lang w:eastAsia="fr-BE"/>
        </w:rPr>
        <w:t xml:space="preserve">pour chacun des blocs d’activités mobilisés, </w:t>
      </w:r>
      <w:r w:rsidR="00BA12C5" w:rsidRPr="007572B6">
        <w:rPr>
          <w:rFonts w:ascii="Arial" w:eastAsia="Times New Roman" w:hAnsi="Arial" w:cs="Arial"/>
          <w:i/>
          <w:iCs/>
          <w:lang w:eastAsia="fr-BE"/>
        </w:rPr>
        <w:t xml:space="preserve">une description générale de la manière dont vous comptez utiliser les financements sollicités, et de la valeur ajoutée attendue pour la dynamique de l’IIS. </w:t>
      </w:r>
      <w:r w:rsidR="000F5924" w:rsidRPr="007572B6">
        <w:rPr>
          <w:rFonts w:ascii="Arial" w:eastAsia="Times New Roman" w:hAnsi="Arial" w:cs="Arial"/>
          <w:i/>
          <w:iCs/>
          <w:lang w:eastAsia="fr-BE"/>
        </w:rPr>
        <w:t>Quels sont les principaux axes de travail auxquels seront affectés les ressources, et les impacts attendus ?</w:t>
      </w:r>
      <w:r w:rsidR="001666B1" w:rsidRPr="007572B6">
        <w:rPr>
          <w:rFonts w:ascii="Arial" w:eastAsia="Times New Roman" w:hAnsi="Arial" w:cs="Arial"/>
          <w:i/>
          <w:iCs/>
          <w:lang w:eastAsia="fr-BE"/>
        </w:rPr>
        <w:t xml:space="preserve"> </w:t>
      </w:r>
    </w:p>
    <w:p w14:paraId="0052D370" w14:textId="77777777" w:rsidR="008A1E14" w:rsidRDefault="008A1E14" w:rsidP="008A1E14">
      <w:pPr>
        <w:pStyle w:val="Commentaire"/>
        <w:pBdr>
          <w:top w:val="single" w:sz="4" w:space="1" w:color="4F81BD" w:themeColor="accent1"/>
          <w:left w:val="single" w:sz="4" w:space="4" w:color="4F81BD" w:themeColor="accent1"/>
          <w:bottom w:val="single" w:sz="4" w:space="1" w:color="4F81BD" w:themeColor="accent1"/>
          <w:right w:val="single" w:sz="4" w:space="4" w:color="4F81BD" w:themeColor="accent1"/>
        </w:pBdr>
      </w:pPr>
    </w:p>
    <w:p w14:paraId="285EDB2D" w14:textId="77777777" w:rsidR="008A1E14" w:rsidRDefault="008A1E14" w:rsidP="008A1E14">
      <w:pPr>
        <w:pStyle w:val="Commentaire"/>
        <w:pBdr>
          <w:top w:val="single" w:sz="4" w:space="1" w:color="4F81BD" w:themeColor="accent1"/>
          <w:left w:val="single" w:sz="4" w:space="4" w:color="4F81BD" w:themeColor="accent1"/>
          <w:bottom w:val="single" w:sz="4" w:space="1" w:color="4F81BD" w:themeColor="accent1"/>
          <w:right w:val="single" w:sz="4" w:space="4" w:color="4F81BD" w:themeColor="accent1"/>
        </w:pBdr>
      </w:pPr>
    </w:p>
    <w:p w14:paraId="75588D40" w14:textId="77777777" w:rsidR="008A1E14" w:rsidRDefault="008A1E14" w:rsidP="008A1E14">
      <w:pPr>
        <w:pStyle w:val="Commentaire"/>
        <w:pBdr>
          <w:top w:val="single" w:sz="4" w:space="1" w:color="4F81BD" w:themeColor="accent1"/>
          <w:left w:val="single" w:sz="4" w:space="4" w:color="4F81BD" w:themeColor="accent1"/>
          <w:bottom w:val="single" w:sz="4" w:space="1" w:color="4F81BD" w:themeColor="accent1"/>
          <w:right w:val="single" w:sz="4" w:space="4" w:color="4F81BD" w:themeColor="accent1"/>
        </w:pBdr>
      </w:pPr>
    </w:p>
    <w:p w14:paraId="03459957" w14:textId="77777777" w:rsidR="008A1E14" w:rsidRDefault="008A1E14" w:rsidP="008A1E14">
      <w:pPr>
        <w:pStyle w:val="Commentaire"/>
        <w:pBdr>
          <w:top w:val="single" w:sz="4" w:space="1" w:color="4F81BD" w:themeColor="accent1"/>
          <w:left w:val="single" w:sz="4" w:space="4" w:color="4F81BD" w:themeColor="accent1"/>
          <w:bottom w:val="single" w:sz="4" w:space="1" w:color="4F81BD" w:themeColor="accent1"/>
          <w:right w:val="single" w:sz="4" w:space="4" w:color="4F81BD" w:themeColor="accent1"/>
        </w:pBdr>
      </w:pPr>
    </w:p>
    <w:p w14:paraId="61B84E4A" w14:textId="77777777" w:rsidR="008A1E14" w:rsidRDefault="008A1E14" w:rsidP="008A1E14">
      <w:pPr>
        <w:pStyle w:val="Commentaire"/>
        <w:pBdr>
          <w:top w:val="single" w:sz="4" w:space="1" w:color="4F81BD" w:themeColor="accent1"/>
          <w:left w:val="single" w:sz="4" w:space="4" w:color="4F81BD" w:themeColor="accent1"/>
          <w:bottom w:val="single" w:sz="4" w:space="1" w:color="4F81BD" w:themeColor="accent1"/>
          <w:right w:val="single" w:sz="4" w:space="4" w:color="4F81BD" w:themeColor="accent1"/>
        </w:pBdr>
      </w:pPr>
    </w:p>
    <w:p w14:paraId="025AC41E" w14:textId="77777777" w:rsidR="008A1E14" w:rsidRDefault="008A1E14" w:rsidP="008A1E14">
      <w:pPr>
        <w:pStyle w:val="Commentaire"/>
        <w:pBdr>
          <w:top w:val="single" w:sz="4" w:space="1" w:color="4F81BD" w:themeColor="accent1"/>
          <w:left w:val="single" w:sz="4" w:space="4" w:color="4F81BD" w:themeColor="accent1"/>
          <w:bottom w:val="single" w:sz="4" w:space="1" w:color="4F81BD" w:themeColor="accent1"/>
          <w:right w:val="single" w:sz="4" w:space="4" w:color="4F81BD" w:themeColor="accent1"/>
        </w:pBdr>
      </w:pPr>
    </w:p>
    <w:p w14:paraId="16AFB7B0" w14:textId="77777777" w:rsidR="008A1E14" w:rsidRDefault="008A1E14" w:rsidP="008A1E14">
      <w:pPr>
        <w:pStyle w:val="Commentaire"/>
        <w:pBdr>
          <w:top w:val="single" w:sz="4" w:space="1" w:color="4F81BD" w:themeColor="accent1"/>
          <w:left w:val="single" w:sz="4" w:space="4" w:color="4F81BD" w:themeColor="accent1"/>
          <w:bottom w:val="single" w:sz="4" w:space="1" w:color="4F81BD" w:themeColor="accent1"/>
          <w:right w:val="single" w:sz="4" w:space="4" w:color="4F81BD" w:themeColor="accent1"/>
        </w:pBdr>
      </w:pPr>
    </w:p>
    <w:p w14:paraId="5B73E4AC" w14:textId="77777777" w:rsidR="008A1E14" w:rsidRDefault="008A1E14" w:rsidP="008A1E14">
      <w:pPr>
        <w:pStyle w:val="Commentaire"/>
        <w:pBdr>
          <w:top w:val="single" w:sz="4" w:space="1" w:color="4F81BD" w:themeColor="accent1"/>
          <w:left w:val="single" w:sz="4" w:space="4" w:color="4F81BD" w:themeColor="accent1"/>
          <w:bottom w:val="single" w:sz="4" w:space="1" w:color="4F81BD" w:themeColor="accent1"/>
          <w:right w:val="single" w:sz="4" w:space="4" w:color="4F81BD" w:themeColor="accent1"/>
        </w:pBdr>
      </w:pPr>
    </w:p>
    <w:p w14:paraId="3201AE79" w14:textId="77777777" w:rsidR="008A1E14" w:rsidRDefault="008A1E14" w:rsidP="008A1E14">
      <w:pPr>
        <w:pStyle w:val="Commentaire"/>
        <w:pBdr>
          <w:top w:val="single" w:sz="4" w:space="1" w:color="4F81BD" w:themeColor="accent1"/>
          <w:left w:val="single" w:sz="4" w:space="4" w:color="4F81BD" w:themeColor="accent1"/>
          <w:bottom w:val="single" w:sz="4" w:space="1" w:color="4F81BD" w:themeColor="accent1"/>
          <w:right w:val="single" w:sz="4" w:space="4" w:color="4F81BD" w:themeColor="accent1"/>
        </w:pBdr>
      </w:pPr>
    </w:p>
    <w:p w14:paraId="61877001" w14:textId="77777777" w:rsidR="008A1E14" w:rsidRDefault="008A1E14" w:rsidP="008A1E14">
      <w:pPr>
        <w:pStyle w:val="Commentaire"/>
        <w:pBdr>
          <w:top w:val="single" w:sz="4" w:space="1" w:color="4F81BD" w:themeColor="accent1"/>
          <w:left w:val="single" w:sz="4" w:space="4" w:color="4F81BD" w:themeColor="accent1"/>
          <w:bottom w:val="single" w:sz="4" w:space="1" w:color="4F81BD" w:themeColor="accent1"/>
          <w:right w:val="single" w:sz="4" w:space="4" w:color="4F81BD" w:themeColor="accent1"/>
        </w:pBdr>
      </w:pPr>
    </w:p>
    <w:p w14:paraId="7FCE75CC" w14:textId="77777777" w:rsidR="008A1E14" w:rsidRDefault="008A1E14" w:rsidP="008A1E14">
      <w:pPr>
        <w:pStyle w:val="Commentaire"/>
        <w:pBdr>
          <w:top w:val="single" w:sz="4" w:space="1" w:color="4F81BD" w:themeColor="accent1"/>
          <w:left w:val="single" w:sz="4" w:space="4" w:color="4F81BD" w:themeColor="accent1"/>
          <w:bottom w:val="single" w:sz="4" w:space="1" w:color="4F81BD" w:themeColor="accent1"/>
          <w:right w:val="single" w:sz="4" w:space="4" w:color="4F81BD" w:themeColor="accent1"/>
        </w:pBdr>
      </w:pPr>
    </w:p>
    <w:p w14:paraId="028C7062" w14:textId="77777777" w:rsidR="008A1E14" w:rsidRDefault="008A1E14" w:rsidP="008A1E14">
      <w:pPr>
        <w:pStyle w:val="Commentaire"/>
        <w:pBdr>
          <w:top w:val="single" w:sz="4" w:space="1" w:color="4F81BD" w:themeColor="accent1"/>
          <w:left w:val="single" w:sz="4" w:space="4" w:color="4F81BD" w:themeColor="accent1"/>
          <w:bottom w:val="single" w:sz="4" w:space="1" w:color="4F81BD" w:themeColor="accent1"/>
          <w:right w:val="single" w:sz="4" w:space="4" w:color="4F81BD" w:themeColor="accent1"/>
        </w:pBdr>
      </w:pPr>
    </w:p>
    <w:p w14:paraId="41B1AE92" w14:textId="77777777" w:rsidR="008A1E14" w:rsidRDefault="008A1E14" w:rsidP="008A1E14">
      <w:pPr>
        <w:pStyle w:val="Commentaire"/>
        <w:pBdr>
          <w:top w:val="single" w:sz="4" w:space="1" w:color="4F81BD" w:themeColor="accent1"/>
          <w:left w:val="single" w:sz="4" w:space="4" w:color="4F81BD" w:themeColor="accent1"/>
          <w:bottom w:val="single" w:sz="4" w:space="1" w:color="4F81BD" w:themeColor="accent1"/>
          <w:right w:val="single" w:sz="4" w:space="4" w:color="4F81BD" w:themeColor="accent1"/>
        </w:pBdr>
      </w:pPr>
    </w:p>
    <w:p w14:paraId="3498DFCE" w14:textId="77777777" w:rsidR="008A1E14" w:rsidRDefault="008A1E14" w:rsidP="008A1E14">
      <w:pPr>
        <w:pStyle w:val="Commentaire"/>
        <w:pBdr>
          <w:top w:val="single" w:sz="4" w:space="1" w:color="4F81BD" w:themeColor="accent1"/>
          <w:left w:val="single" w:sz="4" w:space="4" w:color="4F81BD" w:themeColor="accent1"/>
          <w:bottom w:val="single" w:sz="4" w:space="1" w:color="4F81BD" w:themeColor="accent1"/>
          <w:right w:val="single" w:sz="4" w:space="4" w:color="4F81BD" w:themeColor="accent1"/>
        </w:pBdr>
      </w:pPr>
    </w:p>
    <w:p w14:paraId="7F64C024" w14:textId="77777777" w:rsidR="008A1E14" w:rsidRDefault="008A1E14" w:rsidP="008A1E14">
      <w:pPr>
        <w:pStyle w:val="Commentaire"/>
        <w:pBdr>
          <w:top w:val="single" w:sz="4" w:space="1" w:color="4F81BD" w:themeColor="accent1"/>
          <w:left w:val="single" w:sz="4" w:space="4" w:color="4F81BD" w:themeColor="accent1"/>
          <w:bottom w:val="single" w:sz="4" w:space="1" w:color="4F81BD" w:themeColor="accent1"/>
          <w:right w:val="single" w:sz="4" w:space="4" w:color="4F81BD" w:themeColor="accent1"/>
        </w:pBdr>
      </w:pPr>
    </w:p>
    <w:p w14:paraId="507FF0DB" w14:textId="77777777" w:rsidR="008A1E14" w:rsidRDefault="008A1E14" w:rsidP="008A1E14">
      <w:pPr>
        <w:pStyle w:val="Commentaire"/>
        <w:pBdr>
          <w:top w:val="single" w:sz="4" w:space="1" w:color="4F81BD" w:themeColor="accent1"/>
          <w:left w:val="single" w:sz="4" w:space="4" w:color="4F81BD" w:themeColor="accent1"/>
          <w:bottom w:val="single" w:sz="4" w:space="1" w:color="4F81BD" w:themeColor="accent1"/>
          <w:right w:val="single" w:sz="4" w:space="4" w:color="4F81BD" w:themeColor="accent1"/>
        </w:pBdr>
      </w:pPr>
    </w:p>
    <w:p w14:paraId="7AE98786" w14:textId="77777777" w:rsidR="008A1E14" w:rsidRDefault="008A1E14" w:rsidP="008A1E14">
      <w:pPr>
        <w:pStyle w:val="Commentaire"/>
        <w:pBdr>
          <w:top w:val="single" w:sz="4" w:space="1" w:color="4F81BD" w:themeColor="accent1"/>
          <w:left w:val="single" w:sz="4" w:space="4" w:color="4F81BD" w:themeColor="accent1"/>
          <w:bottom w:val="single" w:sz="4" w:space="1" w:color="4F81BD" w:themeColor="accent1"/>
          <w:right w:val="single" w:sz="4" w:space="4" w:color="4F81BD" w:themeColor="accent1"/>
        </w:pBdr>
      </w:pPr>
    </w:p>
    <w:p w14:paraId="031F8831" w14:textId="77777777" w:rsidR="008A1E14" w:rsidRDefault="008A1E14" w:rsidP="008A1E14">
      <w:pPr>
        <w:pStyle w:val="Commentaire"/>
        <w:pBdr>
          <w:top w:val="single" w:sz="4" w:space="1" w:color="4F81BD" w:themeColor="accent1"/>
          <w:left w:val="single" w:sz="4" w:space="4" w:color="4F81BD" w:themeColor="accent1"/>
          <w:bottom w:val="single" w:sz="4" w:space="1" w:color="4F81BD" w:themeColor="accent1"/>
          <w:right w:val="single" w:sz="4" w:space="4" w:color="4F81BD" w:themeColor="accent1"/>
        </w:pBdr>
      </w:pPr>
    </w:p>
    <w:p w14:paraId="20AF1F80" w14:textId="77777777" w:rsidR="008A1E14" w:rsidRDefault="008A1E14" w:rsidP="008A1E14">
      <w:pPr>
        <w:pStyle w:val="Commentaire"/>
        <w:pBdr>
          <w:top w:val="single" w:sz="4" w:space="1" w:color="4F81BD" w:themeColor="accent1"/>
          <w:left w:val="single" w:sz="4" w:space="4" w:color="4F81BD" w:themeColor="accent1"/>
          <w:bottom w:val="single" w:sz="4" w:space="1" w:color="4F81BD" w:themeColor="accent1"/>
          <w:right w:val="single" w:sz="4" w:space="4" w:color="4F81BD" w:themeColor="accent1"/>
        </w:pBdr>
      </w:pPr>
    </w:p>
    <w:p w14:paraId="48977993" w14:textId="77777777" w:rsidR="008A1E14" w:rsidRDefault="008A1E14" w:rsidP="008A1E14">
      <w:pPr>
        <w:pStyle w:val="Commentaire"/>
        <w:pBdr>
          <w:top w:val="single" w:sz="4" w:space="1" w:color="4F81BD" w:themeColor="accent1"/>
          <w:left w:val="single" w:sz="4" w:space="4" w:color="4F81BD" w:themeColor="accent1"/>
          <w:bottom w:val="single" w:sz="4" w:space="1" w:color="4F81BD" w:themeColor="accent1"/>
          <w:right w:val="single" w:sz="4" w:space="4" w:color="4F81BD" w:themeColor="accent1"/>
        </w:pBdr>
      </w:pPr>
    </w:p>
    <w:p w14:paraId="3E53DB3B" w14:textId="77777777" w:rsidR="008A1E14" w:rsidRDefault="008A1E14" w:rsidP="008A1E14">
      <w:pPr>
        <w:pStyle w:val="Commentaire"/>
        <w:pBdr>
          <w:top w:val="single" w:sz="4" w:space="1" w:color="4F81BD" w:themeColor="accent1"/>
          <w:left w:val="single" w:sz="4" w:space="4" w:color="4F81BD" w:themeColor="accent1"/>
          <w:bottom w:val="single" w:sz="4" w:space="1" w:color="4F81BD" w:themeColor="accent1"/>
          <w:right w:val="single" w:sz="4" w:space="4" w:color="4F81BD" w:themeColor="accent1"/>
        </w:pBdr>
      </w:pPr>
    </w:p>
    <w:p w14:paraId="66EA18EE" w14:textId="77777777" w:rsidR="008A1E14" w:rsidRDefault="008A1E14" w:rsidP="008A1E14">
      <w:pPr>
        <w:pStyle w:val="Commentaire"/>
        <w:pBdr>
          <w:top w:val="single" w:sz="4" w:space="1" w:color="4F81BD" w:themeColor="accent1"/>
          <w:left w:val="single" w:sz="4" w:space="4" w:color="4F81BD" w:themeColor="accent1"/>
          <w:bottom w:val="single" w:sz="4" w:space="1" w:color="4F81BD" w:themeColor="accent1"/>
          <w:right w:val="single" w:sz="4" w:space="4" w:color="4F81BD" w:themeColor="accent1"/>
        </w:pBdr>
      </w:pPr>
    </w:p>
    <w:p w14:paraId="39B55D8F" w14:textId="77777777" w:rsidR="008A1E14" w:rsidRDefault="008A1E14" w:rsidP="008A1E14">
      <w:pPr>
        <w:pStyle w:val="Commentaire"/>
        <w:pBdr>
          <w:top w:val="single" w:sz="4" w:space="1" w:color="4F81BD" w:themeColor="accent1"/>
          <w:left w:val="single" w:sz="4" w:space="4" w:color="4F81BD" w:themeColor="accent1"/>
          <w:bottom w:val="single" w:sz="4" w:space="1" w:color="4F81BD" w:themeColor="accent1"/>
          <w:right w:val="single" w:sz="4" w:space="4" w:color="4F81BD" w:themeColor="accent1"/>
        </w:pBdr>
      </w:pPr>
    </w:p>
    <w:p w14:paraId="22F900EC" w14:textId="77777777" w:rsidR="008A1E14" w:rsidRDefault="008A1E14" w:rsidP="008A1E14">
      <w:pPr>
        <w:pStyle w:val="Commentaire"/>
        <w:pBdr>
          <w:top w:val="single" w:sz="4" w:space="1" w:color="4F81BD" w:themeColor="accent1"/>
          <w:left w:val="single" w:sz="4" w:space="4" w:color="4F81BD" w:themeColor="accent1"/>
          <w:bottom w:val="single" w:sz="4" w:space="1" w:color="4F81BD" w:themeColor="accent1"/>
          <w:right w:val="single" w:sz="4" w:space="4" w:color="4F81BD" w:themeColor="accent1"/>
        </w:pBdr>
      </w:pPr>
    </w:p>
    <w:p w14:paraId="6B4F76BB" w14:textId="77777777" w:rsidR="008A1E14" w:rsidRDefault="008A1E14" w:rsidP="008A1E14">
      <w:pPr>
        <w:pStyle w:val="Commentaire"/>
        <w:pBdr>
          <w:top w:val="single" w:sz="4" w:space="1" w:color="4F81BD" w:themeColor="accent1"/>
          <w:left w:val="single" w:sz="4" w:space="4" w:color="4F81BD" w:themeColor="accent1"/>
          <w:bottom w:val="single" w:sz="4" w:space="1" w:color="4F81BD" w:themeColor="accent1"/>
          <w:right w:val="single" w:sz="4" w:space="4" w:color="4F81BD" w:themeColor="accent1"/>
        </w:pBdr>
      </w:pPr>
    </w:p>
    <w:p w14:paraId="04173335" w14:textId="77777777" w:rsidR="008A1E14" w:rsidRDefault="008A1E14" w:rsidP="008A1E14">
      <w:pPr>
        <w:pStyle w:val="Commentaire"/>
        <w:pBdr>
          <w:top w:val="single" w:sz="4" w:space="1" w:color="4F81BD" w:themeColor="accent1"/>
          <w:left w:val="single" w:sz="4" w:space="4" w:color="4F81BD" w:themeColor="accent1"/>
          <w:bottom w:val="single" w:sz="4" w:space="1" w:color="4F81BD" w:themeColor="accent1"/>
          <w:right w:val="single" w:sz="4" w:space="4" w:color="4F81BD" w:themeColor="accent1"/>
        </w:pBdr>
      </w:pPr>
    </w:p>
    <w:p w14:paraId="2D8BA1B0" w14:textId="09143BB1" w:rsidR="008A1E14" w:rsidRPr="00B63554" w:rsidRDefault="008A1E14" w:rsidP="008A1E14">
      <w:pPr>
        <w:pStyle w:val="Commentaire"/>
        <w:pBdr>
          <w:top w:val="single" w:sz="4" w:space="1" w:color="auto"/>
          <w:left w:val="single" w:sz="4" w:space="4" w:color="auto"/>
          <w:bottom w:val="single" w:sz="4" w:space="1" w:color="auto"/>
          <w:right w:val="single" w:sz="4" w:space="4" w:color="auto"/>
        </w:pBdr>
        <w:sectPr w:rsidR="008A1E14" w:rsidRPr="00B63554" w:rsidSect="004E014A">
          <w:pgSz w:w="11906" w:h="16838"/>
          <w:pgMar w:top="1417" w:right="1417" w:bottom="1417" w:left="1417" w:header="708" w:footer="708" w:gutter="0"/>
          <w:cols w:space="708"/>
          <w:docGrid w:linePitch="360"/>
        </w:sectPr>
      </w:pPr>
    </w:p>
    <w:p w14:paraId="6DFF02AC" w14:textId="77777777" w:rsidR="007F386E" w:rsidRDefault="007F386E" w:rsidP="00023B30">
      <w:pPr>
        <w:spacing w:after="0" w:line="240" w:lineRule="auto"/>
        <w:jc w:val="both"/>
        <w:textAlignment w:val="baseline"/>
        <w:rPr>
          <w:rFonts w:ascii="Arial" w:eastAsia="Times New Roman" w:hAnsi="Arial" w:cs="Arial"/>
          <w:i/>
          <w:iCs/>
          <w:sz w:val="20"/>
          <w:szCs w:val="20"/>
          <w:lang w:eastAsia="fr-BE"/>
        </w:rPr>
      </w:pPr>
    </w:p>
    <w:p w14:paraId="56543FAD" w14:textId="72A32C7B" w:rsidR="007F386E" w:rsidRPr="00BC298F" w:rsidRDefault="7B686A46" w:rsidP="00937795">
      <w:pPr>
        <w:pStyle w:val="Paragraphedeliste"/>
        <w:numPr>
          <w:ilvl w:val="2"/>
          <w:numId w:val="26"/>
        </w:numPr>
        <w:spacing w:after="0" w:line="240" w:lineRule="auto"/>
        <w:jc w:val="both"/>
        <w:textAlignment w:val="baseline"/>
        <w:rPr>
          <w:rFonts w:ascii="Arial" w:eastAsia="Times New Roman" w:hAnsi="Arial" w:cs="Arial"/>
          <w:sz w:val="20"/>
          <w:szCs w:val="20"/>
          <w:lang w:eastAsia="fr-BE"/>
        </w:rPr>
      </w:pPr>
      <w:r w:rsidRPr="13D4BE8C">
        <w:rPr>
          <w:rFonts w:ascii="Arial" w:eastAsia="Times New Roman" w:hAnsi="Arial" w:cs="Arial"/>
          <w:sz w:val="20"/>
          <w:szCs w:val="20"/>
          <w:lang w:eastAsia="fr-BE"/>
        </w:rPr>
        <w:t xml:space="preserve">Veuillez </w:t>
      </w:r>
      <w:r w:rsidR="3C85C7D3" w:rsidRPr="13D4BE8C">
        <w:rPr>
          <w:rFonts w:ascii="Arial" w:eastAsia="Times New Roman" w:hAnsi="Arial" w:cs="Arial"/>
          <w:sz w:val="20"/>
          <w:szCs w:val="20"/>
          <w:lang w:eastAsia="fr-BE"/>
        </w:rPr>
        <w:t>détailler votre programme d’activités</w:t>
      </w:r>
      <w:r w:rsidRPr="13D4BE8C">
        <w:rPr>
          <w:rFonts w:ascii="Arial" w:eastAsia="Times New Roman" w:hAnsi="Arial" w:cs="Arial"/>
          <w:sz w:val="20"/>
          <w:szCs w:val="20"/>
          <w:lang w:eastAsia="fr-BE"/>
        </w:rPr>
        <w:t xml:space="preserve"> </w:t>
      </w:r>
      <w:r w:rsidR="00F8549C">
        <w:rPr>
          <w:rFonts w:ascii="Arial" w:eastAsia="Times New Roman" w:hAnsi="Arial" w:cs="Arial"/>
          <w:sz w:val="20"/>
          <w:szCs w:val="20"/>
          <w:lang w:eastAsia="fr-BE"/>
        </w:rPr>
        <w:t>annuel</w:t>
      </w:r>
      <w:r w:rsidRPr="13D4BE8C">
        <w:rPr>
          <w:rFonts w:ascii="Arial" w:eastAsia="Times New Roman" w:hAnsi="Arial" w:cs="Arial"/>
          <w:sz w:val="20"/>
          <w:szCs w:val="20"/>
          <w:lang w:eastAsia="fr-BE"/>
        </w:rPr>
        <w:t xml:space="preserve"> : </w:t>
      </w:r>
    </w:p>
    <w:p w14:paraId="2F99659E" w14:textId="77777777" w:rsidR="007F386E" w:rsidRPr="00D059F7" w:rsidRDefault="007F386E" w:rsidP="00023B30">
      <w:pPr>
        <w:spacing w:after="0" w:line="240" w:lineRule="auto"/>
        <w:jc w:val="both"/>
        <w:textAlignment w:val="baseline"/>
        <w:rPr>
          <w:rFonts w:ascii="Arial" w:eastAsia="Times New Roman" w:hAnsi="Arial" w:cs="Arial"/>
          <w:sz w:val="20"/>
          <w:szCs w:val="20"/>
          <w:lang w:eastAsia="fr-BE"/>
        </w:rPr>
      </w:pPr>
    </w:p>
    <w:p w14:paraId="03DC9945" w14:textId="00895372" w:rsidR="007F386E" w:rsidRPr="00D059F7" w:rsidRDefault="00023B30" w:rsidP="007F386E">
      <w:pPr>
        <w:pStyle w:val="Paragraphedeliste"/>
        <w:numPr>
          <w:ilvl w:val="0"/>
          <w:numId w:val="1"/>
        </w:numPr>
        <w:spacing w:after="0" w:line="240" w:lineRule="auto"/>
        <w:jc w:val="both"/>
        <w:textAlignment w:val="baseline"/>
        <w:rPr>
          <w:rFonts w:ascii="Arial" w:eastAsia="Times New Roman" w:hAnsi="Arial" w:cs="Arial"/>
          <w:sz w:val="20"/>
          <w:szCs w:val="20"/>
          <w:lang w:eastAsia="fr-BE"/>
        </w:rPr>
      </w:pPr>
      <w:r w:rsidRPr="00D059F7">
        <w:rPr>
          <w:rFonts w:ascii="Arial" w:eastAsia="Times New Roman" w:hAnsi="Arial" w:cs="Arial"/>
          <w:sz w:val="20"/>
          <w:szCs w:val="20"/>
          <w:lang w:eastAsia="fr-BE"/>
        </w:rPr>
        <w:t xml:space="preserve">Préciser pour chaque activité sélectionnée comment celle-ci sera organisée par </w:t>
      </w:r>
      <w:r w:rsidR="0031555A">
        <w:rPr>
          <w:rFonts w:ascii="Arial" w:eastAsia="Times New Roman" w:hAnsi="Arial" w:cs="Arial"/>
          <w:sz w:val="20"/>
          <w:szCs w:val="20"/>
          <w:lang w:eastAsia="fr-BE"/>
        </w:rPr>
        <w:t>année</w:t>
      </w:r>
      <w:r w:rsidR="007F386E" w:rsidRPr="00D059F7">
        <w:rPr>
          <w:rFonts w:ascii="Arial" w:eastAsia="Times New Roman" w:hAnsi="Arial" w:cs="Arial"/>
          <w:sz w:val="20"/>
          <w:szCs w:val="20"/>
          <w:lang w:eastAsia="fr-BE"/>
        </w:rPr>
        <w:t> ?</w:t>
      </w:r>
    </w:p>
    <w:p w14:paraId="7EE274D7" w14:textId="6863B483" w:rsidR="007F386E" w:rsidRPr="00D059F7" w:rsidRDefault="00023B30" w:rsidP="007F386E">
      <w:pPr>
        <w:pStyle w:val="Paragraphedeliste"/>
        <w:numPr>
          <w:ilvl w:val="0"/>
          <w:numId w:val="1"/>
        </w:numPr>
        <w:spacing w:after="0" w:line="240" w:lineRule="auto"/>
        <w:jc w:val="both"/>
        <w:textAlignment w:val="baseline"/>
        <w:rPr>
          <w:rFonts w:ascii="Arial" w:eastAsia="Times New Roman" w:hAnsi="Arial" w:cs="Arial"/>
          <w:sz w:val="20"/>
          <w:szCs w:val="20"/>
          <w:lang w:eastAsia="fr-BE"/>
        </w:rPr>
      </w:pPr>
      <w:r w:rsidRPr="00D059F7">
        <w:rPr>
          <w:rFonts w:ascii="Arial" w:eastAsia="Times New Roman" w:hAnsi="Arial" w:cs="Arial"/>
          <w:sz w:val="20"/>
          <w:szCs w:val="20"/>
          <w:lang w:eastAsia="fr-BE"/>
        </w:rPr>
        <w:t>Quels seront les délivrables ?</w:t>
      </w:r>
      <w:r w:rsidR="00D059F7">
        <w:rPr>
          <w:rFonts w:ascii="Arial" w:eastAsia="Times New Roman" w:hAnsi="Arial" w:cs="Arial"/>
          <w:sz w:val="20"/>
          <w:szCs w:val="20"/>
          <w:lang w:eastAsia="fr-BE"/>
        </w:rPr>
        <w:t xml:space="preserve"> </w:t>
      </w:r>
      <w:r w:rsidRPr="00D059F7">
        <w:rPr>
          <w:rFonts w:ascii="Arial" w:eastAsia="Times New Roman" w:hAnsi="Arial" w:cs="Arial"/>
          <w:sz w:val="20"/>
          <w:szCs w:val="20"/>
          <w:lang w:eastAsia="fr-BE"/>
        </w:rPr>
        <w:t>Quels seront les résultats</w:t>
      </w:r>
      <w:r w:rsidR="002A4313">
        <w:rPr>
          <w:rFonts w:ascii="Arial" w:eastAsia="Times New Roman" w:hAnsi="Arial" w:cs="Arial"/>
          <w:sz w:val="20"/>
          <w:szCs w:val="20"/>
          <w:lang w:eastAsia="fr-BE"/>
        </w:rPr>
        <w:t xml:space="preserve"> ? </w:t>
      </w:r>
    </w:p>
    <w:p w14:paraId="53B4BA5E" w14:textId="6BCC48F5" w:rsidR="00023B30" w:rsidRPr="00D059F7" w:rsidRDefault="6F5CE89F" w:rsidP="007F386E">
      <w:pPr>
        <w:pStyle w:val="Paragraphedeliste"/>
        <w:numPr>
          <w:ilvl w:val="0"/>
          <w:numId w:val="1"/>
        </w:numPr>
        <w:spacing w:after="0" w:line="240" w:lineRule="auto"/>
        <w:jc w:val="both"/>
        <w:textAlignment w:val="baseline"/>
        <w:rPr>
          <w:rFonts w:ascii="Arial" w:eastAsia="Times New Roman" w:hAnsi="Arial" w:cs="Arial"/>
          <w:sz w:val="20"/>
          <w:szCs w:val="20"/>
          <w:lang w:eastAsia="fr-BE"/>
        </w:rPr>
      </w:pPr>
      <w:r w:rsidRPr="13D4BE8C">
        <w:rPr>
          <w:rFonts w:ascii="Arial" w:eastAsia="Times New Roman" w:hAnsi="Arial" w:cs="Arial"/>
          <w:sz w:val="20"/>
          <w:szCs w:val="20"/>
          <w:lang w:eastAsia="fr-BE"/>
        </w:rPr>
        <w:t>Quels seront les indicateurs de suivi ?</w:t>
      </w:r>
    </w:p>
    <w:p w14:paraId="5020B2F2" w14:textId="77777777" w:rsidR="00F611CC" w:rsidRDefault="00F611CC" w:rsidP="007F386E">
      <w:pPr>
        <w:pStyle w:val="Paragraphedeliste"/>
        <w:spacing w:after="0" w:line="240" w:lineRule="auto"/>
        <w:jc w:val="both"/>
        <w:textAlignment w:val="baseline"/>
        <w:rPr>
          <w:rFonts w:ascii="Arial" w:eastAsia="Times New Roman" w:hAnsi="Arial" w:cs="Arial"/>
          <w:i/>
          <w:iCs/>
          <w:sz w:val="20"/>
          <w:szCs w:val="20"/>
          <w:highlight w:val="cyan"/>
          <w:lang w:eastAsia="fr-BE"/>
        </w:rPr>
      </w:pPr>
    </w:p>
    <w:p w14:paraId="3F248E3A" w14:textId="200DE541" w:rsidR="00023B30" w:rsidRPr="00FA4695" w:rsidRDefault="001249EB" w:rsidP="00FA4695">
      <w:pPr>
        <w:spacing w:after="0" w:line="240" w:lineRule="auto"/>
        <w:jc w:val="both"/>
        <w:textAlignment w:val="baseline"/>
        <w:rPr>
          <w:rFonts w:ascii="Arial" w:eastAsia="Times New Roman" w:hAnsi="Arial" w:cs="Arial"/>
          <w:i/>
          <w:iCs/>
          <w:sz w:val="20"/>
          <w:szCs w:val="20"/>
          <w:lang w:eastAsia="fr-BE"/>
        </w:rPr>
      </w:pPr>
      <w:proofErr w:type="spellStart"/>
      <w:r w:rsidRPr="00FA4695">
        <w:rPr>
          <w:rFonts w:ascii="Arial" w:eastAsia="Times New Roman" w:hAnsi="Arial" w:cs="Arial"/>
          <w:i/>
          <w:iCs/>
          <w:sz w:val="20"/>
          <w:szCs w:val="20"/>
          <w:lang w:eastAsia="fr-BE"/>
        </w:rPr>
        <w:t xml:space="preserve">Veuillez </w:t>
      </w:r>
      <w:r w:rsidR="00F33438" w:rsidRPr="00FA4695">
        <w:rPr>
          <w:rFonts w:ascii="Arial" w:eastAsia="Times New Roman" w:hAnsi="Arial" w:cs="Arial"/>
          <w:i/>
          <w:iCs/>
          <w:sz w:val="20"/>
          <w:szCs w:val="20"/>
          <w:lang w:eastAsia="fr-BE"/>
        </w:rPr>
        <w:t>vous</w:t>
      </w:r>
      <w:proofErr w:type="spellEnd"/>
      <w:r w:rsidR="00F33438" w:rsidRPr="00FA4695">
        <w:rPr>
          <w:rFonts w:ascii="Arial" w:eastAsia="Times New Roman" w:hAnsi="Arial" w:cs="Arial"/>
          <w:i/>
          <w:iCs/>
          <w:sz w:val="20"/>
          <w:szCs w:val="20"/>
          <w:lang w:eastAsia="fr-BE"/>
        </w:rPr>
        <w:t xml:space="preserve"> r</w:t>
      </w:r>
      <w:r w:rsidR="0069213D" w:rsidRPr="00FA4695">
        <w:rPr>
          <w:rFonts w:ascii="Arial" w:eastAsia="Times New Roman" w:hAnsi="Arial" w:cs="Arial"/>
          <w:i/>
          <w:iCs/>
          <w:sz w:val="20"/>
          <w:szCs w:val="20"/>
          <w:lang w:eastAsia="fr-BE"/>
        </w:rPr>
        <w:t>éférer</w:t>
      </w:r>
      <w:r w:rsidR="00B33CE9" w:rsidRPr="00FA4695">
        <w:rPr>
          <w:rFonts w:ascii="Arial" w:eastAsia="Times New Roman" w:hAnsi="Arial" w:cs="Arial"/>
          <w:i/>
          <w:iCs/>
          <w:sz w:val="20"/>
          <w:szCs w:val="20"/>
          <w:lang w:eastAsia="fr-BE"/>
        </w:rPr>
        <w:t xml:space="preserve"> au texte de l’appel</w:t>
      </w:r>
      <w:r w:rsidR="00F611CC" w:rsidRPr="00FA4695">
        <w:rPr>
          <w:rFonts w:ascii="Arial" w:eastAsia="Times New Roman" w:hAnsi="Arial" w:cs="Arial"/>
          <w:i/>
          <w:iCs/>
          <w:sz w:val="20"/>
          <w:szCs w:val="20"/>
          <w:lang w:eastAsia="fr-BE"/>
        </w:rPr>
        <w:t xml:space="preserve"> pour les attendus en termes de délivrables et indicateurs.</w:t>
      </w:r>
    </w:p>
    <w:p w14:paraId="6D511D1D" w14:textId="1179937A" w:rsidR="00FC61ED" w:rsidRDefault="00FC61ED" w:rsidP="00FC61ED">
      <w:pPr>
        <w:spacing w:after="0" w:line="240" w:lineRule="auto"/>
        <w:jc w:val="both"/>
        <w:textAlignment w:val="baseline"/>
        <w:rPr>
          <w:rFonts w:ascii="Arial" w:eastAsia="Times New Roman" w:hAnsi="Arial" w:cs="Arial"/>
          <w:i/>
          <w:iCs/>
          <w:sz w:val="20"/>
          <w:szCs w:val="20"/>
          <w:lang w:eastAsia="fr-BE"/>
        </w:rPr>
      </w:pPr>
    </w:p>
    <w:tbl>
      <w:tblPr>
        <w:tblW w:w="13835" w:type="dxa"/>
        <w:tblInd w:w="75" w:type="dxa"/>
        <w:tblCellMar>
          <w:left w:w="70" w:type="dxa"/>
          <w:right w:w="70" w:type="dxa"/>
        </w:tblCellMar>
        <w:tblLook w:val="04A0" w:firstRow="1" w:lastRow="0" w:firstColumn="1" w:lastColumn="0" w:noHBand="0" w:noVBand="1"/>
      </w:tblPr>
      <w:tblGrid>
        <w:gridCol w:w="438"/>
        <w:gridCol w:w="4032"/>
        <w:gridCol w:w="4739"/>
        <w:gridCol w:w="2313"/>
        <w:gridCol w:w="2313"/>
      </w:tblGrid>
      <w:tr w:rsidR="00BD3405" w:rsidRPr="00E52D51" w14:paraId="03831C0E" w14:textId="4152D53C" w:rsidTr="00BD3405">
        <w:trPr>
          <w:trHeight w:val="300"/>
        </w:trPr>
        <w:tc>
          <w:tcPr>
            <w:tcW w:w="13835" w:type="dxa"/>
            <w:gridSpan w:val="5"/>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548DD4" w:themeFill="text2" w:themeFillTint="99"/>
          </w:tcPr>
          <w:p w14:paraId="21CB266E" w14:textId="192D42B6" w:rsidR="00BD3405" w:rsidRPr="00BD3405" w:rsidRDefault="007F48F0" w:rsidP="000F71EE">
            <w:pPr>
              <w:spacing w:after="120" w:line="240" w:lineRule="auto"/>
              <w:jc w:val="center"/>
              <w:rPr>
                <w:rFonts w:cstheme="minorHAnsi"/>
                <w:b/>
                <w:bCs/>
                <w:sz w:val="24"/>
                <w:szCs w:val="24"/>
              </w:rPr>
            </w:pPr>
            <w:r>
              <w:rPr>
                <w:rFonts w:cstheme="minorHAnsi"/>
                <w:b/>
                <w:bCs/>
                <w:sz w:val="24"/>
                <w:szCs w:val="24"/>
              </w:rPr>
              <w:t xml:space="preserve">Année </w:t>
            </w:r>
            <w:r w:rsidR="00BD3405" w:rsidRPr="00BD3405">
              <w:rPr>
                <w:rFonts w:cstheme="minorHAnsi"/>
                <w:b/>
                <w:bCs/>
                <w:sz w:val="24"/>
                <w:szCs w:val="24"/>
              </w:rPr>
              <w:t>1 (</w:t>
            </w:r>
            <w:r w:rsidR="00BD3405" w:rsidRPr="00BD3405">
              <w:rPr>
                <w:rFonts w:cstheme="minorHAnsi"/>
                <w:b/>
                <w:bCs/>
                <w:i/>
                <w:iCs/>
                <w:sz w:val="24"/>
                <w:szCs w:val="24"/>
              </w:rPr>
              <w:t>Mai 2023*</w:t>
            </w:r>
            <w:r w:rsidR="00D863A9">
              <w:rPr>
                <w:rStyle w:val="Appelnotedebasdep"/>
                <w:rFonts w:cstheme="minorHAnsi"/>
                <w:b/>
                <w:bCs/>
                <w:i/>
                <w:iCs/>
                <w:sz w:val="24"/>
                <w:szCs w:val="24"/>
              </w:rPr>
              <w:footnoteReference w:id="2"/>
            </w:r>
            <w:r w:rsidR="00BD3405" w:rsidRPr="00BD3405">
              <w:rPr>
                <w:rFonts w:cstheme="minorHAnsi"/>
                <w:b/>
                <w:bCs/>
                <w:sz w:val="24"/>
                <w:szCs w:val="24"/>
              </w:rPr>
              <w:t>-</w:t>
            </w:r>
            <w:r>
              <w:rPr>
                <w:rFonts w:cstheme="minorHAnsi"/>
                <w:b/>
                <w:bCs/>
                <w:sz w:val="24"/>
                <w:szCs w:val="24"/>
              </w:rPr>
              <w:t>juin</w:t>
            </w:r>
            <w:r w:rsidR="00BD3405" w:rsidRPr="00BD3405">
              <w:rPr>
                <w:rFonts w:cstheme="minorHAnsi"/>
                <w:b/>
                <w:bCs/>
                <w:sz w:val="24"/>
                <w:szCs w:val="24"/>
              </w:rPr>
              <w:t xml:space="preserve"> 202</w:t>
            </w:r>
            <w:r>
              <w:rPr>
                <w:rFonts w:cstheme="minorHAnsi"/>
                <w:b/>
                <w:bCs/>
                <w:sz w:val="24"/>
                <w:szCs w:val="24"/>
              </w:rPr>
              <w:t>4</w:t>
            </w:r>
            <w:r w:rsidR="00BD3405" w:rsidRPr="00BD3405">
              <w:rPr>
                <w:rFonts w:cstheme="minorHAnsi"/>
                <w:b/>
                <w:bCs/>
                <w:sz w:val="24"/>
                <w:szCs w:val="24"/>
              </w:rPr>
              <w:t>)</w:t>
            </w:r>
          </w:p>
        </w:tc>
      </w:tr>
      <w:tr w:rsidR="00C93E59" w:rsidRPr="00E52D51" w14:paraId="30E7D672" w14:textId="744D8D82" w:rsidTr="000E0EBA">
        <w:trPr>
          <w:trHeight w:val="300"/>
        </w:trPr>
        <w:tc>
          <w:tcPr>
            <w:tcW w:w="4470" w:type="dxa"/>
            <w:gridSpan w:val="2"/>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B8CCE4" w:themeFill="accent1" w:themeFillTint="66"/>
          </w:tcPr>
          <w:p w14:paraId="793DB571" w14:textId="714240BD" w:rsidR="00C93E59" w:rsidRPr="00D710C2" w:rsidRDefault="00C93E59" w:rsidP="000F71EE">
            <w:pPr>
              <w:spacing w:after="120" w:line="240" w:lineRule="auto"/>
              <w:jc w:val="center"/>
              <w:rPr>
                <w:rFonts w:cstheme="minorHAnsi"/>
                <w:b/>
                <w:bCs/>
              </w:rPr>
            </w:pPr>
            <w:r>
              <w:rPr>
                <w:rFonts w:cstheme="minorHAnsi"/>
                <w:b/>
                <w:bCs/>
              </w:rPr>
              <w:t xml:space="preserve">Bloc 1 - </w:t>
            </w:r>
            <w:r w:rsidRPr="00D710C2">
              <w:rPr>
                <w:rFonts w:cstheme="minorHAnsi"/>
                <w:b/>
                <w:bCs/>
              </w:rPr>
              <w:t>Gouvernance de l’IIS et participation à la dynamique S3</w:t>
            </w:r>
          </w:p>
          <w:p w14:paraId="4F66AC2B" w14:textId="77777777" w:rsidR="00C93E59" w:rsidRPr="00E52D51" w:rsidRDefault="00C93E59" w:rsidP="000F71EE">
            <w:pPr>
              <w:spacing w:after="0" w:line="240" w:lineRule="auto"/>
              <w:rPr>
                <w:rFonts w:ascii="Calibri" w:eastAsia="Calibri" w:hAnsi="Calibri" w:cs="Calibri"/>
                <w:b/>
                <w:bCs/>
              </w:rPr>
            </w:pP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B8CCE4" w:themeFill="accent1" w:themeFillTint="66"/>
          </w:tcPr>
          <w:p w14:paraId="4975824C" w14:textId="232A00AE" w:rsidR="00C93E59" w:rsidRPr="00D710C2" w:rsidRDefault="00C93E59" w:rsidP="000F71EE">
            <w:pPr>
              <w:spacing w:after="120" w:line="240" w:lineRule="auto"/>
              <w:jc w:val="center"/>
              <w:rPr>
                <w:rFonts w:cstheme="minorHAnsi"/>
                <w:b/>
                <w:bCs/>
              </w:rPr>
            </w:pPr>
            <w:r>
              <w:rPr>
                <w:rFonts w:cstheme="minorHAnsi"/>
                <w:b/>
                <w:bCs/>
              </w:rPr>
              <w:t xml:space="preserve">Description des activités </w:t>
            </w: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B8CCE4" w:themeFill="accent1" w:themeFillTint="66"/>
          </w:tcPr>
          <w:p w14:paraId="43755DD9" w14:textId="72F777E7" w:rsidR="00C93E59" w:rsidRPr="00D710C2" w:rsidRDefault="00C93E59" w:rsidP="000F71EE">
            <w:pPr>
              <w:spacing w:after="120" w:line="240" w:lineRule="auto"/>
              <w:jc w:val="center"/>
              <w:rPr>
                <w:rFonts w:cstheme="minorHAnsi"/>
                <w:b/>
                <w:bCs/>
              </w:rPr>
            </w:pPr>
            <w:r>
              <w:rPr>
                <w:rFonts w:cstheme="minorHAnsi"/>
                <w:b/>
                <w:bCs/>
              </w:rPr>
              <w:t>Délivrables/résultats ?</w:t>
            </w: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B8CCE4" w:themeFill="accent1" w:themeFillTint="66"/>
          </w:tcPr>
          <w:p w14:paraId="5E3AB21B" w14:textId="3B1E52A1" w:rsidR="00C93E59" w:rsidRDefault="000E0EBA" w:rsidP="000F71EE">
            <w:pPr>
              <w:spacing w:after="120" w:line="240" w:lineRule="auto"/>
              <w:jc w:val="center"/>
              <w:rPr>
                <w:b/>
              </w:rPr>
            </w:pPr>
            <w:r w:rsidRPr="0F937895">
              <w:rPr>
                <w:b/>
              </w:rPr>
              <w:t>Indicateurs de suivi</w:t>
            </w:r>
          </w:p>
        </w:tc>
      </w:tr>
      <w:tr w:rsidR="00C93E59" w:rsidRPr="00E52D51" w14:paraId="3636E1D5" w14:textId="02B4FB78" w:rsidTr="00C93E59">
        <w:trPr>
          <w:trHeight w:val="300"/>
        </w:trPr>
        <w:tc>
          <w:tcPr>
            <w:tcW w:w="438"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491AB1AC" w14:textId="6A5CD03E" w:rsidR="00C93E59" w:rsidRPr="00F13C12" w:rsidRDefault="00C93E59" w:rsidP="000F71EE">
            <w:pPr>
              <w:spacing w:after="0" w:line="240" w:lineRule="auto"/>
              <w:jc w:val="center"/>
              <w:rPr>
                <w:rFonts w:ascii="Calibri" w:eastAsia="Calibri" w:hAnsi="Calibri" w:cs="Calibri"/>
                <w:b/>
                <w:bCs/>
              </w:rPr>
            </w:pPr>
          </w:p>
          <w:p w14:paraId="201F00A8" w14:textId="77777777" w:rsidR="00C93E59" w:rsidRPr="00F13C12" w:rsidRDefault="00C93E59" w:rsidP="000F71EE">
            <w:pPr>
              <w:spacing w:after="0" w:line="240" w:lineRule="auto"/>
              <w:jc w:val="center"/>
              <w:rPr>
                <w:rFonts w:ascii="Calibri" w:eastAsia="Calibri" w:hAnsi="Calibri" w:cs="Calibri"/>
                <w:b/>
                <w:bCs/>
              </w:rPr>
            </w:pPr>
          </w:p>
        </w:tc>
        <w:tc>
          <w:tcPr>
            <w:tcW w:w="4032"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6068F975" w14:textId="77777777" w:rsidR="00C93E59" w:rsidRPr="00E52D51" w:rsidRDefault="00C93E59" w:rsidP="000F71EE">
            <w:pPr>
              <w:spacing w:after="0" w:line="240" w:lineRule="auto"/>
              <w:rPr>
                <w:rFonts w:ascii="Calibri" w:eastAsia="Times New Roman" w:hAnsi="Calibri" w:cs="Calibri"/>
                <w:b/>
                <w:bCs/>
                <w:color w:val="000000"/>
                <w:lang w:eastAsia="fr-BE"/>
              </w:rPr>
            </w:pPr>
            <w:r w:rsidRPr="00E52D51">
              <w:rPr>
                <w:rFonts w:ascii="Calibri" w:eastAsia="Calibri" w:hAnsi="Calibri" w:cs="Calibri"/>
              </w:rPr>
              <w:t>Préparation et animation des réunions des organes de gouvernance de l’IIS </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75887355" w14:textId="77777777" w:rsidR="00C93E59" w:rsidRPr="00E52D51" w:rsidRDefault="00C93E59" w:rsidP="000F71EE">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309F9774" w14:textId="77777777" w:rsidR="00C93E59" w:rsidRPr="00E52D51" w:rsidRDefault="00C93E59" w:rsidP="000F71EE">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741FCA10" w14:textId="77777777" w:rsidR="00C93E59" w:rsidRPr="00E52D51" w:rsidRDefault="00C93E59" w:rsidP="000F71EE">
            <w:pPr>
              <w:spacing w:after="0" w:line="240" w:lineRule="auto"/>
              <w:rPr>
                <w:rFonts w:ascii="Calibri" w:eastAsia="Calibri" w:hAnsi="Calibri" w:cs="Calibri"/>
              </w:rPr>
            </w:pPr>
          </w:p>
        </w:tc>
      </w:tr>
      <w:tr w:rsidR="00C93E59" w:rsidRPr="00E52D51" w14:paraId="28C00CC8" w14:textId="73FB741C" w:rsidTr="00C93E59">
        <w:trPr>
          <w:trHeight w:val="570"/>
        </w:trPr>
        <w:tc>
          <w:tcPr>
            <w:tcW w:w="438"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72828A88" w14:textId="3A44BB96" w:rsidR="00C93E59" w:rsidRPr="00F13C12" w:rsidRDefault="00C93E59" w:rsidP="000F71EE">
            <w:pPr>
              <w:spacing w:after="0" w:line="240" w:lineRule="auto"/>
              <w:jc w:val="center"/>
              <w:rPr>
                <w:rFonts w:ascii="Calibri" w:eastAsia="Calibri" w:hAnsi="Calibri" w:cs="Calibri"/>
                <w:b/>
                <w:bCs/>
              </w:rPr>
            </w:pPr>
          </w:p>
        </w:tc>
        <w:tc>
          <w:tcPr>
            <w:tcW w:w="4032"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150981AA" w14:textId="77777777" w:rsidR="00C93E59" w:rsidRPr="00E52D51" w:rsidRDefault="00C93E59" w:rsidP="000F71EE">
            <w:pPr>
              <w:spacing w:after="0" w:line="240" w:lineRule="auto"/>
              <w:rPr>
                <w:rFonts w:ascii="Calibri" w:eastAsia="Times New Roman" w:hAnsi="Calibri" w:cs="Calibri"/>
                <w:color w:val="000000"/>
                <w:lang w:eastAsia="fr-BE"/>
              </w:rPr>
            </w:pPr>
            <w:r w:rsidRPr="00E52D51">
              <w:rPr>
                <w:rFonts w:ascii="Calibri" w:eastAsia="Calibri" w:hAnsi="Calibri" w:cs="Calibri"/>
              </w:rPr>
              <w:t>Pilotage, suivi et évaluation du plan d’actions et mise en place des outils pour ce faire </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5B3353D8" w14:textId="77777777" w:rsidR="00C93E59" w:rsidRPr="00E52D51" w:rsidRDefault="00C93E59" w:rsidP="000F71EE">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5A437C82" w14:textId="77777777" w:rsidR="00C93E59" w:rsidRPr="00E52D51" w:rsidRDefault="00C93E59" w:rsidP="000F71EE">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10A24D50" w14:textId="77777777" w:rsidR="00C93E59" w:rsidRPr="00E52D51" w:rsidRDefault="00C93E59" w:rsidP="000F71EE">
            <w:pPr>
              <w:spacing w:after="0" w:line="240" w:lineRule="auto"/>
              <w:rPr>
                <w:rFonts w:ascii="Calibri" w:eastAsia="Calibri" w:hAnsi="Calibri" w:cs="Calibri"/>
              </w:rPr>
            </w:pPr>
          </w:p>
        </w:tc>
      </w:tr>
      <w:tr w:rsidR="00C93E59" w:rsidRPr="00E52D51" w14:paraId="5982F5AA" w14:textId="7B6ED6B8" w:rsidTr="00C93E59">
        <w:trPr>
          <w:trHeight w:val="909"/>
        </w:trPr>
        <w:tc>
          <w:tcPr>
            <w:tcW w:w="438"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6AB72D12" w14:textId="6A093BE4" w:rsidR="00C93E59" w:rsidRPr="00F13C12" w:rsidRDefault="00C93E59" w:rsidP="000F71EE">
            <w:pPr>
              <w:spacing w:after="0" w:line="240" w:lineRule="auto"/>
              <w:jc w:val="center"/>
              <w:rPr>
                <w:rFonts w:ascii="Calibri" w:eastAsia="Calibri" w:hAnsi="Calibri" w:cs="Calibri"/>
                <w:b/>
                <w:bCs/>
              </w:rPr>
            </w:pPr>
          </w:p>
        </w:tc>
        <w:tc>
          <w:tcPr>
            <w:tcW w:w="4032"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403C5BF3" w14:textId="2A8D5683" w:rsidR="008821FF" w:rsidRDefault="00935CDE" w:rsidP="000F71EE">
            <w:pPr>
              <w:spacing w:after="0" w:line="240" w:lineRule="auto"/>
            </w:pPr>
            <w:r w:rsidRPr="6C13F40B">
              <w:t xml:space="preserve">Assurer le dialogue avec la </w:t>
            </w:r>
            <w:r w:rsidR="009E2211">
              <w:t>C</w:t>
            </w:r>
            <w:r w:rsidRPr="6C13F40B">
              <w:t xml:space="preserve">ellule de coordination et les autorités compétentes : </w:t>
            </w:r>
            <w:r>
              <w:br/>
            </w:r>
            <w:r w:rsidRPr="6C13F40B">
              <w:t>- sur les besoins de l’IIS que ce soit en termes financiers, en matière d’accompagnement, de conseils, ou des freins réglementaires ou législatifs à lever,</w:t>
            </w:r>
          </w:p>
          <w:p w14:paraId="1048F245" w14:textId="7B8F36F5" w:rsidR="00C93E59" w:rsidRPr="00E52D51" w:rsidRDefault="00935CDE" w:rsidP="000F71EE">
            <w:pPr>
              <w:spacing w:after="0" w:line="240" w:lineRule="auto"/>
              <w:rPr>
                <w:rFonts w:ascii="Calibri" w:eastAsia="Times New Roman" w:hAnsi="Calibri" w:cs="Calibri"/>
                <w:color w:val="000000"/>
                <w:lang w:eastAsia="fr-BE"/>
              </w:rPr>
            </w:pPr>
            <w:r w:rsidRPr="6C13F40B">
              <w:t xml:space="preserve">- le </w:t>
            </w:r>
            <w:proofErr w:type="spellStart"/>
            <w:r w:rsidRPr="6C13F40B">
              <w:t>reporting</w:t>
            </w:r>
            <w:proofErr w:type="spellEnd"/>
            <w:r w:rsidRPr="6C13F40B">
              <w:t xml:space="preserve"> sur la mise en œuvre du plan d’action de l’IIS et l’évolution du partenariat.</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29243CCA" w14:textId="77777777" w:rsidR="00C93E59" w:rsidRPr="00E52D51" w:rsidRDefault="00C93E59" w:rsidP="000F71EE">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0F809B16" w14:textId="77777777" w:rsidR="00C93E59" w:rsidRPr="00E52D51" w:rsidRDefault="00C93E59" w:rsidP="000F71EE">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663047E7" w14:textId="77777777" w:rsidR="00C93E59" w:rsidRPr="00E52D51" w:rsidRDefault="00C93E59" w:rsidP="000F71EE">
            <w:pPr>
              <w:spacing w:after="0" w:line="240" w:lineRule="auto"/>
              <w:rPr>
                <w:rFonts w:ascii="Calibri" w:eastAsia="Calibri" w:hAnsi="Calibri" w:cs="Calibri"/>
              </w:rPr>
            </w:pPr>
          </w:p>
        </w:tc>
      </w:tr>
      <w:tr w:rsidR="00C93E59" w:rsidRPr="00E52D51" w14:paraId="28D24D5C" w14:textId="4D3C61FD" w:rsidTr="00C93E59">
        <w:trPr>
          <w:trHeight w:val="666"/>
        </w:trPr>
        <w:tc>
          <w:tcPr>
            <w:tcW w:w="438"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1017683B" w14:textId="23009998" w:rsidR="00C93E59" w:rsidRPr="00F13C12" w:rsidRDefault="00C93E59" w:rsidP="000F71EE">
            <w:pPr>
              <w:spacing w:after="0" w:line="240" w:lineRule="auto"/>
              <w:jc w:val="center"/>
              <w:rPr>
                <w:rFonts w:ascii="Calibri" w:eastAsia="Calibri" w:hAnsi="Calibri" w:cs="Calibri"/>
                <w:b/>
                <w:bCs/>
              </w:rPr>
            </w:pPr>
          </w:p>
        </w:tc>
        <w:tc>
          <w:tcPr>
            <w:tcW w:w="4032"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6D06615E" w14:textId="77777777" w:rsidR="00C93E59" w:rsidRPr="00E52D51" w:rsidRDefault="00C93E59" w:rsidP="000F71EE">
            <w:pPr>
              <w:spacing w:after="0" w:line="240" w:lineRule="auto"/>
              <w:rPr>
                <w:rFonts w:ascii="Calibri" w:eastAsia="Times New Roman" w:hAnsi="Calibri" w:cs="Calibri"/>
                <w:color w:val="000000"/>
                <w:lang w:eastAsia="fr-BE"/>
              </w:rPr>
            </w:pPr>
            <w:r w:rsidRPr="00E52D51">
              <w:rPr>
                <w:rFonts w:ascii="Calibri" w:eastAsia="Calibri" w:hAnsi="Calibri" w:cs="Calibri"/>
              </w:rPr>
              <w:t>Participation aux évènements de networking liés à la S3</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30FAB4D2" w14:textId="77777777" w:rsidR="00C93E59" w:rsidRPr="00E52D51" w:rsidRDefault="00C93E59" w:rsidP="000F71EE">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03638E83" w14:textId="77777777" w:rsidR="00C93E59" w:rsidRPr="00E52D51" w:rsidRDefault="00C93E59" w:rsidP="000F71EE">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2087FAAF" w14:textId="77777777" w:rsidR="00C93E59" w:rsidRPr="00E52D51" w:rsidRDefault="00C93E59" w:rsidP="000F71EE">
            <w:pPr>
              <w:spacing w:after="0" w:line="240" w:lineRule="auto"/>
              <w:rPr>
                <w:rFonts w:ascii="Calibri" w:eastAsia="Calibri" w:hAnsi="Calibri" w:cs="Calibri"/>
              </w:rPr>
            </w:pPr>
          </w:p>
        </w:tc>
      </w:tr>
      <w:tr w:rsidR="000E0EBA" w:rsidRPr="00D710C2" w14:paraId="0521262F" w14:textId="5D5DC662" w:rsidTr="000E0EBA">
        <w:trPr>
          <w:trHeight w:val="622"/>
        </w:trPr>
        <w:tc>
          <w:tcPr>
            <w:tcW w:w="4470" w:type="dxa"/>
            <w:gridSpan w:val="2"/>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B8CCE4" w:themeFill="accent1" w:themeFillTint="66"/>
          </w:tcPr>
          <w:p w14:paraId="0CDC93DC" w14:textId="328093E4" w:rsidR="000E0EBA" w:rsidRPr="00D710C2" w:rsidRDefault="000E0EBA" w:rsidP="000E0EBA">
            <w:pPr>
              <w:spacing w:after="120" w:line="240" w:lineRule="auto"/>
              <w:jc w:val="center"/>
              <w:rPr>
                <w:rFonts w:cstheme="minorHAnsi"/>
                <w:b/>
                <w:bCs/>
              </w:rPr>
            </w:pPr>
            <w:r>
              <w:rPr>
                <w:rFonts w:cstheme="minorHAnsi"/>
                <w:b/>
              </w:rPr>
              <w:lastRenderedPageBreak/>
              <w:t xml:space="preserve">Bloc 2 - </w:t>
            </w:r>
            <w:r w:rsidRPr="00D710C2">
              <w:rPr>
                <w:rFonts w:cstheme="minorHAnsi"/>
                <w:b/>
              </w:rPr>
              <w:t>Animation du réseau de partenaires de l’IIS</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B8CCE4" w:themeFill="accent1" w:themeFillTint="66"/>
          </w:tcPr>
          <w:p w14:paraId="01859AB2" w14:textId="0F92DD7C" w:rsidR="000E0EBA" w:rsidRPr="00D710C2" w:rsidRDefault="000E0EBA" w:rsidP="000E0EBA">
            <w:pPr>
              <w:spacing w:after="120" w:line="240" w:lineRule="auto"/>
              <w:jc w:val="center"/>
              <w:rPr>
                <w:rFonts w:cstheme="minorHAnsi"/>
                <w:b/>
              </w:rPr>
            </w:pPr>
            <w:r>
              <w:rPr>
                <w:rFonts w:cstheme="minorHAnsi"/>
                <w:b/>
                <w:bCs/>
              </w:rPr>
              <w:t xml:space="preserve">Description des activités </w:t>
            </w: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B8CCE4" w:themeFill="accent1" w:themeFillTint="66"/>
          </w:tcPr>
          <w:p w14:paraId="5F74EF42" w14:textId="1047A47C" w:rsidR="000E0EBA" w:rsidRPr="00D710C2" w:rsidRDefault="000E0EBA" w:rsidP="000E0EBA">
            <w:pPr>
              <w:spacing w:after="120" w:line="240" w:lineRule="auto"/>
              <w:jc w:val="center"/>
              <w:rPr>
                <w:rFonts w:cstheme="minorHAnsi"/>
                <w:b/>
              </w:rPr>
            </w:pPr>
            <w:r>
              <w:rPr>
                <w:rFonts w:cstheme="minorHAnsi"/>
                <w:b/>
                <w:bCs/>
              </w:rPr>
              <w:t>Délivrables/résultats ?</w:t>
            </w: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B8CCE4" w:themeFill="accent1" w:themeFillTint="66"/>
          </w:tcPr>
          <w:p w14:paraId="7190878C" w14:textId="099D14C5" w:rsidR="000E0EBA" w:rsidRPr="00D710C2" w:rsidRDefault="000E0EBA" w:rsidP="000E0EBA">
            <w:pPr>
              <w:spacing w:after="120" w:line="240" w:lineRule="auto"/>
              <w:jc w:val="center"/>
              <w:rPr>
                <w:rFonts w:cstheme="minorHAnsi"/>
                <w:b/>
              </w:rPr>
            </w:pPr>
            <w:r>
              <w:rPr>
                <w:rFonts w:cstheme="minorHAnsi"/>
                <w:b/>
                <w:bCs/>
              </w:rPr>
              <w:t xml:space="preserve">Indicateurs de suivi </w:t>
            </w:r>
          </w:p>
        </w:tc>
      </w:tr>
      <w:tr w:rsidR="000E0EBA" w:rsidRPr="00E52D51" w14:paraId="1EF6FD20" w14:textId="6E8D1445" w:rsidTr="00C93E59">
        <w:trPr>
          <w:trHeight w:val="677"/>
        </w:trPr>
        <w:tc>
          <w:tcPr>
            <w:tcW w:w="438"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63C28295" w14:textId="77777777" w:rsidR="000E0EBA" w:rsidRPr="00E52D51" w:rsidRDefault="000E0EBA" w:rsidP="000E0EBA">
            <w:pPr>
              <w:spacing w:after="0" w:line="240" w:lineRule="auto"/>
              <w:rPr>
                <w:rFonts w:ascii="Calibri" w:eastAsia="Calibri" w:hAnsi="Calibri" w:cs="Calibri"/>
              </w:rPr>
            </w:pPr>
          </w:p>
        </w:tc>
        <w:tc>
          <w:tcPr>
            <w:tcW w:w="4032"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38188018" w14:textId="77777777" w:rsidR="000E0EBA" w:rsidRPr="00E52D51" w:rsidRDefault="000E0EBA" w:rsidP="000E0EBA">
            <w:pPr>
              <w:spacing w:after="0" w:line="240" w:lineRule="auto"/>
              <w:rPr>
                <w:rFonts w:ascii="Calibri" w:eastAsia="Times New Roman" w:hAnsi="Calibri" w:cs="Calibri"/>
                <w:color w:val="000000"/>
                <w:lang w:eastAsia="fr-BE"/>
              </w:rPr>
            </w:pPr>
            <w:r w:rsidRPr="00E52D51">
              <w:rPr>
                <w:rFonts w:ascii="Calibri" w:eastAsia="Calibri" w:hAnsi="Calibri" w:cs="Calibri"/>
              </w:rPr>
              <w:t xml:space="preserve">Animation du consortium et de ses axes de travail par des workshops, journées de fertilisation, </w:t>
            </w:r>
            <w:proofErr w:type="spellStart"/>
            <w:r w:rsidRPr="00E52D51">
              <w:rPr>
                <w:rFonts w:ascii="Calibri" w:eastAsia="Calibri" w:hAnsi="Calibri" w:cs="Calibri"/>
              </w:rPr>
              <w:t>matchmakings</w:t>
            </w:r>
            <w:proofErr w:type="spellEnd"/>
            <w:r w:rsidRPr="00E52D51">
              <w:rPr>
                <w:rFonts w:ascii="Calibri" w:eastAsia="Calibri" w:hAnsi="Calibri" w:cs="Calibri"/>
              </w:rPr>
              <w:t>, visites de sites…</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27214F41" w14:textId="77777777" w:rsidR="000E0EBA" w:rsidRPr="00E52D51" w:rsidRDefault="000E0EBA" w:rsidP="000E0EB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2BEDC938" w14:textId="77777777" w:rsidR="000E0EBA" w:rsidRPr="00E52D51" w:rsidRDefault="000E0EBA" w:rsidP="000E0EB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354F932D" w14:textId="77777777" w:rsidR="000E0EBA" w:rsidRPr="00E52D51" w:rsidRDefault="000E0EBA" w:rsidP="000E0EBA">
            <w:pPr>
              <w:spacing w:after="0" w:line="240" w:lineRule="auto"/>
              <w:rPr>
                <w:rFonts w:ascii="Calibri" w:eastAsia="Calibri" w:hAnsi="Calibri" w:cs="Calibri"/>
              </w:rPr>
            </w:pPr>
          </w:p>
        </w:tc>
      </w:tr>
      <w:tr w:rsidR="000E0EBA" w:rsidRPr="00E52D51" w14:paraId="4F64DCFC" w14:textId="51FCBFF0" w:rsidTr="00C93E59">
        <w:trPr>
          <w:trHeight w:val="560"/>
        </w:trPr>
        <w:tc>
          <w:tcPr>
            <w:tcW w:w="438"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04597764" w14:textId="77777777" w:rsidR="000E0EBA" w:rsidRPr="00E52D51" w:rsidRDefault="000E0EBA" w:rsidP="000E0EBA">
            <w:pPr>
              <w:spacing w:after="0" w:line="240" w:lineRule="auto"/>
              <w:rPr>
                <w:rFonts w:ascii="Calibri" w:eastAsia="Calibri" w:hAnsi="Calibri" w:cs="Calibri"/>
              </w:rPr>
            </w:pPr>
          </w:p>
        </w:tc>
        <w:tc>
          <w:tcPr>
            <w:tcW w:w="4032"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7745E4BB" w14:textId="77777777" w:rsidR="000E0EBA" w:rsidRPr="00E52D51" w:rsidRDefault="000E0EBA" w:rsidP="000E0EBA">
            <w:pPr>
              <w:spacing w:after="0" w:line="240" w:lineRule="auto"/>
              <w:rPr>
                <w:rFonts w:ascii="Calibri" w:eastAsia="Times New Roman" w:hAnsi="Calibri" w:cs="Calibri"/>
                <w:color w:val="000000"/>
                <w:lang w:eastAsia="fr-BE"/>
              </w:rPr>
            </w:pPr>
            <w:r w:rsidRPr="00E52D51">
              <w:rPr>
                <w:rFonts w:ascii="Calibri" w:eastAsia="Calibri" w:hAnsi="Calibri" w:cs="Calibri"/>
              </w:rPr>
              <w:t>Contact avec les partenaires et recrutement de nouveaux partenaires, notamment issu du monde de l’entreprise </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0D7820DD" w14:textId="77777777" w:rsidR="000E0EBA" w:rsidRPr="00E52D51" w:rsidRDefault="000E0EBA" w:rsidP="000E0EB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11939C8E" w14:textId="77777777" w:rsidR="000E0EBA" w:rsidRPr="00E52D51" w:rsidRDefault="000E0EBA" w:rsidP="000E0EB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685C4961" w14:textId="77777777" w:rsidR="000E0EBA" w:rsidRPr="00E52D51" w:rsidRDefault="000E0EBA" w:rsidP="000E0EBA">
            <w:pPr>
              <w:spacing w:after="0" w:line="240" w:lineRule="auto"/>
              <w:rPr>
                <w:rFonts w:ascii="Calibri" w:eastAsia="Calibri" w:hAnsi="Calibri" w:cs="Calibri"/>
              </w:rPr>
            </w:pPr>
          </w:p>
        </w:tc>
      </w:tr>
      <w:tr w:rsidR="000E0EBA" w:rsidRPr="00E52D51" w14:paraId="080427E2" w14:textId="4A5A0186" w:rsidTr="00C93E59">
        <w:trPr>
          <w:trHeight w:val="568"/>
        </w:trPr>
        <w:tc>
          <w:tcPr>
            <w:tcW w:w="438"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6B7E7D8B" w14:textId="77777777" w:rsidR="000E0EBA" w:rsidRPr="00E52D51" w:rsidRDefault="000E0EBA" w:rsidP="000E0EBA">
            <w:pPr>
              <w:spacing w:after="0" w:line="240" w:lineRule="auto"/>
              <w:rPr>
                <w:rFonts w:ascii="Calibri" w:eastAsia="Calibri" w:hAnsi="Calibri" w:cs="Calibri"/>
              </w:rPr>
            </w:pPr>
          </w:p>
        </w:tc>
        <w:tc>
          <w:tcPr>
            <w:tcW w:w="4032"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6EA34111" w14:textId="77777777" w:rsidR="000E0EBA" w:rsidRPr="00E52D51" w:rsidRDefault="000E0EBA" w:rsidP="000E0EBA">
            <w:pPr>
              <w:spacing w:after="0" w:line="240" w:lineRule="auto"/>
              <w:rPr>
                <w:rFonts w:ascii="Calibri" w:eastAsia="Times New Roman" w:hAnsi="Calibri" w:cs="Calibri"/>
                <w:color w:val="000000"/>
                <w:lang w:eastAsia="fr-BE"/>
              </w:rPr>
            </w:pPr>
            <w:r w:rsidRPr="00E52D51">
              <w:rPr>
                <w:rFonts w:ascii="Calibri" w:eastAsia="Calibri" w:hAnsi="Calibri" w:cs="Calibri"/>
              </w:rPr>
              <w:t>Accompagnement et facilitation au montage de projets pour nourrir le plan d’action de l’IIS avec le support de la Cellule de coordination</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549A18B0" w14:textId="77777777" w:rsidR="000E0EBA" w:rsidRPr="00E52D51" w:rsidRDefault="000E0EBA" w:rsidP="000E0EB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4313C62D" w14:textId="77777777" w:rsidR="000E0EBA" w:rsidRPr="00E52D51" w:rsidRDefault="000E0EBA" w:rsidP="000E0EB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79F95D93" w14:textId="77777777" w:rsidR="000E0EBA" w:rsidRPr="00E52D51" w:rsidRDefault="000E0EBA" w:rsidP="000E0EBA">
            <w:pPr>
              <w:spacing w:after="0" w:line="240" w:lineRule="auto"/>
              <w:rPr>
                <w:rFonts w:ascii="Calibri" w:eastAsia="Calibri" w:hAnsi="Calibri" w:cs="Calibri"/>
              </w:rPr>
            </w:pPr>
          </w:p>
        </w:tc>
      </w:tr>
      <w:tr w:rsidR="000E0EBA" w:rsidRPr="00E52D51" w14:paraId="11D8F855" w14:textId="1084FE03" w:rsidTr="00C93E59">
        <w:trPr>
          <w:trHeight w:val="264"/>
        </w:trPr>
        <w:tc>
          <w:tcPr>
            <w:tcW w:w="438"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227AC293" w14:textId="77777777" w:rsidR="000E0EBA" w:rsidRPr="00E52D51" w:rsidRDefault="000E0EBA" w:rsidP="000E0EBA">
            <w:pPr>
              <w:spacing w:after="0" w:line="240" w:lineRule="auto"/>
              <w:rPr>
                <w:rFonts w:ascii="Calibri" w:eastAsia="Calibri" w:hAnsi="Calibri" w:cs="Calibri"/>
              </w:rPr>
            </w:pPr>
          </w:p>
        </w:tc>
        <w:tc>
          <w:tcPr>
            <w:tcW w:w="4032"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5A874117" w14:textId="77777777" w:rsidR="000E0EBA" w:rsidRPr="00E52D51" w:rsidRDefault="000E0EBA" w:rsidP="000E0EBA">
            <w:pPr>
              <w:spacing w:after="0" w:line="240" w:lineRule="auto"/>
              <w:rPr>
                <w:rFonts w:ascii="Calibri" w:eastAsia="Times New Roman" w:hAnsi="Calibri" w:cs="Calibri"/>
                <w:color w:val="000000"/>
                <w:lang w:eastAsia="fr-BE"/>
              </w:rPr>
            </w:pPr>
            <w:r w:rsidRPr="00E52D51">
              <w:rPr>
                <w:rFonts w:ascii="Calibri" w:eastAsia="Calibri" w:hAnsi="Calibri" w:cs="Calibri"/>
              </w:rPr>
              <w:t>Organisation des évènements de l’IIS </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3A73C802" w14:textId="77777777" w:rsidR="000E0EBA" w:rsidRPr="00E52D51" w:rsidRDefault="000E0EBA" w:rsidP="000E0EB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3830691A" w14:textId="77777777" w:rsidR="000E0EBA" w:rsidRPr="00E52D51" w:rsidRDefault="000E0EBA" w:rsidP="000E0EB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591182F8" w14:textId="77777777" w:rsidR="000E0EBA" w:rsidRPr="00E52D51" w:rsidRDefault="000E0EBA" w:rsidP="000E0EBA">
            <w:pPr>
              <w:spacing w:after="0" w:line="240" w:lineRule="auto"/>
              <w:rPr>
                <w:rFonts w:ascii="Calibri" w:eastAsia="Calibri" w:hAnsi="Calibri" w:cs="Calibri"/>
              </w:rPr>
            </w:pPr>
          </w:p>
        </w:tc>
      </w:tr>
      <w:tr w:rsidR="000E0EBA" w:rsidRPr="00E52D51" w14:paraId="4C062289" w14:textId="51FA4F0F" w:rsidTr="00C93E59">
        <w:trPr>
          <w:trHeight w:val="551"/>
        </w:trPr>
        <w:tc>
          <w:tcPr>
            <w:tcW w:w="438"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4BBB9AB6" w14:textId="77777777" w:rsidR="000E0EBA" w:rsidRPr="00E52D51" w:rsidRDefault="000E0EBA" w:rsidP="000E0EBA">
            <w:pPr>
              <w:spacing w:after="0" w:line="240" w:lineRule="auto"/>
              <w:rPr>
                <w:rFonts w:ascii="Calibri" w:eastAsia="Calibri" w:hAnsi="Calibri" w:cs="Calibri"/>
              </w:rPr>
            </w:pPr>
          </w:p>
        </w:tc>
        <w:tc>
          <w:tcPr>
            <w:tcW w:w="4032"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772B1D0B" w14:textId="77777777" w:rsidR="000E0EBA" w:rsidRPr="00E52D51" w:rsidRDefault="000E0EBA" w:rsidP="000E0EBA">
            <w:pPr>
              <w:spacing w:after="0" w:line="240" w:lineRule="auto"/>
              <w:rPr>
                <w:rFonts w:ascii="Calibri" w:eastAsia="Times New Roman" w:hAnsi="Calibri" w:cs="Calibri"/>
                <w:color w:val="000000"/>
                <w:lang w:eastAsia="fr-BE"/>
              </w:rPr>
            </w:pPr>
            <w:r w:rsidRPr="00E52D51">
              <w:rPr>
                <w:rFonts w:ascii="Calibri" w:eastAsia="Calibri" w:hAnsi="Calibri" w:cs="Calibri"/>
              </w:rPr>
              <w:t>Alimentation d’outils de communication (rédiger des publications à destination du site S3.Wallonie.be ou du groupe LinkedIn, newsletter, …)</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68C282C6" w14:textId="77777777" w:rsidR="000E0EBA" w:rsidRPr="00E52D51" w:rsidRDefault="000E0EBA" w:rsidP="000E0EB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70A3F7AA" w14:textId="77777777" w:rsidR="000E0EBA" w:rsidRPr="00E52D51" w:rsidRDefault="000E0EBA" w:rsidP="000E0EB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0AB7D369" w14:textId="77777777" w:rsidR="000E0EBA" w:rsidRPr="00E52D51" w:rsidRDefault="000E0EBA" w:rsidP="000E0EBA">
            <w:pPr>
              <w:spacing w:after="0" w:line="240" w:lineRule="auto"/>
              <w:rPr>
                <w:rFonts w:ascii="Calibri" w:eastAsia="Calibri" w:hAnsi="Calibri" w:cs="Calibri"/>
              </w:rPr>
            </w:pPr>
          </w:p>
        </w:tc>
      </w:tr>
      <w:tr w:rsidR="000E0EBA" w:rsidRPr="002358D9" w14:paraId="011F1B24" w14:textId="35ADCC4F" w:rsidTr="000E0EBA">
        <w:trPr>
          <w:trHeight w:val="583"/>
        </w:trPr>
        <w:tc>
          <w:tcPr>
            <w:tcW w:w="4470" w:type="dxa"/>
            <w:gridSpan w:val="2"/>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B8CCE4" w:themeFill="accent1" w:themeFillTint="66"/>
          </w:tcPr>
          <w:p w14:paraId="2267BF35" w14:textId="25A9D4E0" w:rsidR="000E0EBA" w:rsidRPr="002358D9" w:rsidRDefault="000E0EBA" w:rsidP="000E0EBA">
            <w:pPr>
              <w:spacing w:after="120" w:line="240" w:lineRule="auto"/>
              <w:jc w:val="center"/>
              <w:rPr>
                <w:rFonts w:cstheme="minorHAnsi"/>
                <w:b/>
                <w:bCs/>
              </w:rPr>
            </w:pPr>
            <w:r>
              <w:rPr>
                <w:rFonts w:cstheme="minorHAnsi"/>
                <w:b/>
              </w:rPr>
              <w:t>Bloc 3 - Référent international : Mise en réseau et rédaction de projets européens sur les axes de travail de l’IIS</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B8CCE4" w:themeFill="accent1" w:themeFillTint="66"/>
          </w:tcPr>
          <w:p w14:paraId="11AC495D" w14:textId="6F37C2D0" w:rsidR="000E0EBA" w:rsidRDefault="000E0EBA" w:rsidP="000E0EBA">
            <w:pPr>
              <w:spacing w:after="120" w:line="240" w:lineRule="auto"/>
              <w:jc w:val="center"/>
              <w:rPr>
                <w:rFonts w:cstheme="minorHAnsi"/>
                <w:b/>
              </w:rPr>
            </w:pPr>
            <w:r>
              <w:rPr>
                <w:rFonts w:cstheme="minorHAnsi"/>
                <w:b/>
                <w:bCs/>
              </w:rPr>
              <w:t xml:space="preserve">Description des activités </w:t>
            </w: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B8CCE4" w:themeFill="accent1" w:themeFillTint="66"/>
          </w:tcPr>
          <w:p w14:paraId="59B7704A" w14:textId="49399C2C" w:rsidR="000E0EBA" w:rsidRDefault="000E0EBA" w:rsidP="000E0EBA">
            <w:pPr>
              <w:spacing w:after="120" w:line="240" w:lineRule="auto"/>
              <w:jc w:val="center"/>
              <w:rPr>
                <w:rFonts w:cstheme="minorHAnsi"/>
                <w:b/>
              </w:rPr>
            </w:pPr>
            <w:r>
              <w:rPr>
                <w:rFonts w:cstheme="minorHAnsi"/>
                <w:b/>
                <w:bCs/>
              </w:rPr>
              <w:t>Délivrables/résultats ?</w:t>
            </w: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B8CCE4" w:themeFill="accent1" w:themeFillTint="66"/>
          </w:tcPr>
          <w:p w14:paraId="6783C92A" w14:textId="4CD93288" w:rsidR="000E0EBA" w:rsidRDefault="000E0EBA" w:rsidP="000E0EBA">
            <w:pPr>
              <w:spacing w:after="120" w:line="240" w:lineRule="auto"/>
              <w:jc w:val="center"/>
              <w:rPr>
                <w:rFonts w:cstheme="minorHAnsi"/>
                <w:b/>
              </w:rPr>
            </w:pPr>
            <w:r>
              <w:rPr>
                <w:rFonts w:cstheme="minorHAnsi"/>
                <w:b/>
                <w:bCs/>
              </w:rPr>
              <w:t>Indicateurs de suivi</w:t>
            </w:r>
          </w:p>
        </w:tc>
      </w:tr>
      <w:tr w:rsidR="000E0EBA" w:rsidRPr="00E52D51" w14:paraId="1328AA46" w14:textId="4CDFF12C" w:rsidTr="00C93E59">
        <w:trPr>
          <w:trHeight w:val="925"/>
        </w:trPr>
        <w:tc>
          <w:tcPr>
            <w:tcW w:w="438"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2160E11D" w14:textId="77777777" w:rsidR="000E0EBA" w:rsidRPr="00E52D51" w:rsidRDefault="000E0EBA" w:rsidP="000E0EBA">
            <w:pPr>
              <w:spacing w:after="0" w:line="240" w:lineRule="auto"/>
              <w:rPr>
                <w:rFonts w:ascii="Calibri" w:eastAsia="Calibri" w:hAnsi="Calibri" w:cs="Calibri"/>
              </w:rPr>
            </w:pPr>
          </w:p>
        </w:tc>
        <w:tc>
          <w:tcPr>
            <w:tcW w:w="4032"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1CA8CF62" w14:textId="77777777" w:rsidR="000E0EBA" w:rsidRPr="00E52D51" w:rsidRDefault="000E0EBA" w:rsidP="000E0EBA">
            <w:pPr>
              <w:spacing w:after="0" w:line="240" w:lineRule="auto"/>
              <w:rPr>
                <w:rFonts w:ascii="Calibri" w:eastAsia="Times New Roman" w:hAnsi="Calibri" w:cs="Calibri"/>
                <w:color w:val="000000"/>
                <w:lang w:eastAsia="fr-BE"/>
              </w:rPr>
            </w:pPr>
            <w:r w:rsidRPr="00E52D51">
              <w:rPr>
                <w:rFonts w:ascii="Calibri" w:eastAsia="Calibri" w:hAnsi="Calibri" w:cs="Calibri"/>
              </w:rPr>
              <w:t>Elaboration et déploiement d’une stratégie de positionnement international et européen pour l’IIS, en dialogue avec les autorités régionales et acteurs spécialisés (en particulier le NCP Wallonie). En dialogue avec le NCP, remontée des besoins du terrain par rapport aux dossiers européens pour alimenter les autorités régionales (notamment dans le cadre de la comitologie)</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77240806" w14:textId="77777777" w:rsidR="000E0EBA" w:rsidRPr="00E52D51" w:rsidRDefault="000E0EBA" w:rsidP="000E0EB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38FE2FA8" w14:textId="77777777" w:rsidR="000E0EBA" w:rsidRPr="00E52D51" w:rsidRDefault="000E0EBA" w:rsidP="000E0EB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4633F5C2" w14:textId="77777777" w:rsidR="000E0EBA" w:rsidRPr="00E52D51" w:rsidRDefault="000E0EBA" w:rsidP="000E0EBA">
            <w:pPr>
              <w:spacing w:after="0" w:line="240" w:lineRule="auto"/>
              <w:rPr>
                <w:rFonts w:ascii="Calibri" w:eastAsia="Calibri" w:hAnsi="Calibri" w:cs="Calibri"/>
              </w:rPr>
            </w:pPr>
          </w:p>
        </w:tc>
      </w:tr>
      <w:tr w:rsidR="000E0EBA" w:rsidRPr="00E52D51" w14:paraId="468A38A3" w14:textId="311D2530" w:rsidTr="00C93E59">
        <w:trPr>
          <w:trHeight w:val="558"/>
        </w:trPr>
        <w:tc>
          <w:tcPr>
            <w:tcW w:w="438"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1A18FC16" w14:textId="77777777" w:rsidR="000E0EBA" w:rsidRPr="00E52D51" w:rsidRDefault="000E0EBA" w:rsidP="000E0EBA">
            <w:pPr>
              <w:spacing w:after="0" w:line="240" w:lineRule="auto"/>
              <w:rPr>
                <w:rFonts w:ascii="Calibri" w:eastAsia="Calibri" w:hAnsi="Calibri" w:cs="Calibri"/>
              </w:rPr>
            </w:pPr>
          </w:p>
        </w:tc>
        <w:tc>
          <w:tcPr>
            <w:tcW w:w="4032"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4B8BA01C" w14:textId="5AECABDD" w:rsidR="000E0EBA" w:rsidRPr="00E52D51" w:rsidRDefault="00A9136B" w:rsidP="000E0EBA">
            <w:pPr>
              <w:spacing w:after="0" w:line="240" w:lineRule="auto"/>
              <w:rPr>
                <w:rFonts w:ascii="Calibri" w:eastAsia="Calibri" w:hAnsi="Calibri" w:cs="Calibri"/>
              </w:rPr>
            </w:pPr>
            <w:r>
              <w:rPr>
                <w:rFonts w:ascii="Calibri" w:eastAsia="Calibri" w:hAnsi="Calibri" w:cs="Calibri"/>
              </w:rPr>
              <w:t>R</w:t>
            </w:r>
            <w:r w:rsidR="000E0EBA" w:rsidRPr="00E52D51">
              <w:rPr>
                <w:rFonts w:ascii="Calibri" w:eastAsia="Calibri" w:hAnsi="Calibri" w:cs="Calibri"/>
              </w:rPr>
              <w:t>édaction de projets européens (uniquement programmes en gestion centralisée et autres initiatives portées par la Commission européenne) par un référent international identifié et propre à l’IIS pour l’ensemble des partenaires de l’IIS, en bonne collaboration avec les services du NCP Wallonie </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6CE68131" w14:textId="77777777" w:rsidR="000E0EBA" w:rsidRPr="00E52D51" w:rsidRDefault="000E0EBA" w:rsidP="000E0EB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0F9CDFE9" w14:textId="77777777" w:rsidR="000E0EBA" w:rsidRPr="00E52D51" w:rsidRDefault="000E0EBA" w:rsidP="000E0EB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46287263" w14:textId="77777777" w:rsidR="000E0EBA" w:rsidRPr="00E52D51" w:rsidRDefault="000E0EBA" w:rsidP="000E0EBA">
            <w:pPr>
              <w:spacing w:after="0" w:line="240" w:lineRule="auto"/>
              <w:rPr>
                <w:rFonts w:ascii="Calibri" w:eastAsia="Calibri" w:hAnsi="Calibri" w:cs="Calibri"/>
              </w:rPr>
            </w:pPr>
          </w:p>
        </w:tc>
      </w:tr>
      <w:tr w:rsidR="000E0EBA" w:rsidRPr="00E52D51" w14:paraId="485304E1" w14:textId="653AC638" w:rsidTr="00C93E59">
        <w:trPr>
          <w:trHeight w:val="591"/>
        </w:trPr>
        <w:tc>
          <w:tcPr>
            <w:tcW w:w="438"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3FAB9AEF" w14:textId="77777777" w:rsidR="000E0EBA" w:rsidRPr="00E52D51" w:rsidRDefault="000E0EBA" w:rsidP="000E0EBA">
            <w:pPr>
              <w:spacing w:after="0" w:line="240" w:lineRule="auto"/>
              <w:rPr>
                <w:rFonts w:ascii="Calibri" w:eastAsia="Calibri" w:hAnsi="Calibri" w:cs="Calibri"/>
              </w:rPr>
            </w:pPr>
          </w:p>
        </w:tc>
        <w:tc>
          <w:tcPr>
            <w:tcW w:w="4032"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356394DF" w14:textId="77777777" w:rsidR="000E0EBA" w:rsidRPr="00E52D51" w:rsidRDefault="000E0EBA" w:rsidP="000E0EBA">
            <w:pPr>
              <w:spacing w:after="0" w:line="240" w:lineRule="auto"/>
              <w:rPr>
                <w:rFonts w:ascii="Calibri" w:eastAsia="Calibri" w:hAnsi="Calibri" w:cs="Calibri"/>
              </w:rPr>
            </w:pPr>
            <w:r w:rsidRPr="00E52D51">
              <w:rPr>
                <w:rFonts w:ascii="Calibri" w:eastAsia="Calibri" w:hAnsi="Calibri" w:cs="Calibri"/>
              </w:rPr>
              <w:t>Au nom de l’IIS, participation à des réseaux ou groupes d’experts européens, participation à des événements de netw</w:t>
            </w:r>
            <w:r>
              <w:rPr>
                <w:rFonts w:ascii="Calibri" w:eastAsia="Calibri" w:hAnsi="Calibri" w:cs="Calibri"/>
              </w:rPr>
              <w:t>o</w:t>
            </w:r>
            <w:r w:rsidRPr="00E52D51">
              <w:rPr>
                <w:rFonts w:ascii="Calibri" w:eastAsia="Calibri" w:hAnsi="Calibri" w:cs="Calibri"/>
              </w:rPr>
              <w:t xml:space="preserve">rking, de </w:t>
            </w:r>
            <w:proofErr w:type="spellStart"/>
            <w:r w:rsidRPr="00E52D51">
              <w:rPr>
                <w:rFonts w:ascii="Calibri" w:eastAsia="Calibri" w:hAnsi="Calibri" w:cs="Calibri"/>
              </w:rPr>
              <w:t>brokerage</w:t>
            </w:r>
            <w:proofErr w:type="spellEnd"/>
            <w:r w:rsidRPr="00E52D51">
              <w:rPr>
                <w:rFonts w:ascii="Calibri" w:eastAsia="Calibri" w:hAnsi="Calibri" w:cs="Calibri"/>
              </w:rPr>
              <w:t xml:space="preserve">, de </w:t>
            </w:r>
            <w:proofErr w:type="spellStart"/>
            <w:r w:rsidRPr="00E52D51">
              <w:rPr>
                <w:rFonts w:ascii="Calibri" w:eastAsia="Calibri" w:hAnsi="Calibri" w:cs="Calibri"/>
              </w:rPr>
              <w:t>matchmaking</w:t>
            </w:r>
            <w:proofErr w:type="spellEnd"/>
            <w:r w:rsidRPr="00E52D51">
              <w:rPr>
                <w:rFonts w:ascii="Calibri" w:eastAsia="Calibri" w:hAnsi="Calibri" w:cs="Calibri"/>
              </w:rPr>
              <w:t>, etc.</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5C123922" w14:textId="77777777" w:rsidR="000E0EBA" w:rsidRPr="00E52D51" w:rsidRDefault="000E0EBA" w:rsidP="000E0EB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727F979E" w14:textId="77777777" w:rsidR="000E0EBA" w:rsidRPr="00E52D51" w:rsidRDefault="000E0EBA" w:rsidP="000E0EB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1AD348F5" w14:textId="77777777" w:rsidR="000E0EBA" w:rsidRPr="00E52D51" w:rsidRDefault="000E0EBA" w:rsidP="000E0EBA">
            <w:pPr>
              <w:spacing w:after="0" w:line="240" w:lineRule="auto"/>
              <w:rPr>
                <w:rFonts w:ascii="Calibri" w:eastAsia="Calibri" w:hAnsi="Calibri" w:cs="Calibri"/>
              </w:rPr>
            </w:pPr>
          </w:p>
        </w:tc>
      </w:tr>
    </w:tbl>
    <w:p w14:paraId="201F8D28" w14:textId="77777777" w:rsidR="000F7DCE" w:rsidRDefault="000F7DCE" w:rsidP="00FC61ED">
      <w:pPr>
        <w:spacing w:after="0" w:line="240" w:lineRule="auto"/>
        <w:jc w:val="both"/>
        <w:textAlignment w:val="baseline"/>
        <w:rPr>
          <w:rFonts w:ascii="Arial" w:eastAsia="Times New Roman" w:hAnsi="Arial" w:cs="Arial"/>
          <w:i/>
          <w:iCs/>
          <w:sz w:val="20"/>
          <w:szCs w:val="20"/>
          <w:lang w:eastAsia="fr-BE"/>
        </w:rPr>
      </w:pPr>
    </w:p>
    <w:p w14:paraId="2389FF5C" w14:textId="77777777" w:rsidR="000F7DCE" w:rsidRDefault="000F7DCE" w:rsidP="00FC61ED">
      <w:pPr>
        <w:spacing w:after="0" w:line="240" w:lineRule="auto"/>
        <w:jc w:val="both"/>
        <w:textAlignment w:val="baseline"/>
        <w:rPr>
          <w:rFonts w:ascii="Arial" w:eastAsia="Times New Roman" w:hAnsi="Arial" w:cs="Arial"/>
          <w:i/>
          <w:iCs/>
          <w:sz w:val="20"/>
          <w:szCs w:val="20"/>
          <w:lang w:eastAsia="fr-BE"/>
        </w:rPr>
      </w:pPr>
    </w:p>
    <w:tbl>
      <w:tblPr>
        <w:tblW w:w="13835" w:type="dxa"/>
        <w:tblInd w:w="75" w:type="dxa"/>
        <w:tblCellMar>
          <w:left w:w="70" w:type="dxa"/>
          <w:right w:w="70" w:type="dxa"/>
        </w:tblCellMar>
        <w:tblLook w:val="04A0" w:firstRow="1" w:lastRow="0" w:firstColumn="1" w:lastColumn="0" w:noHBand="0" w:noVBand="1"/>
      </w:tblPr>
      <w:tblGrid>
        <w:gridCol w:w="438"/>
        <w:gridCol w:w="4032"/>
        <w:gridCol w:w="4739"/>
        <w:gridCol w:w="2313"/>
        <w:gridCol w:w="2313"/>
      </w:tblGrid>
      <w:tr w:rsidR="0053375F" w:rsidRPr="00E52D51" w14:paraId="3AA1DC41" w14:textId="77777777" w:rsidTr="00C1379A">
        <w:trPr>
          <w:trHeight w:val="300"/>
        </w:trPr>
        <w:tc>
          <w:tcPr>
            <w:tcW w:w="13835" w:type="dxa"/>
            <w:gridSpan w:val="5"/>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548DD4" w:themeFill="text2" w:themeFillTint="99"/>
          </w:tcPr>
          <w:p w14:paraId="773B57BD" w14:textId="0B8E3028" w:rsidR="0053375F" w:rsidRPr="00BD3405" w:rsidRDefault="007F48F0" w:rsidP="00C1379A">
            <w:pPr>
              <w:spacing w:after="120" w:line="240" w:lineRule="auto"/>
              <w:jc w:val="center"/>
              <w:rPr>
                <w:rFonts w:cstheme="minorHAnsi"/>
                <w:b/>
                <w:bCs/>
                <w:sz w:val="24"/>
                <w:szCs w:val="24"/>
              </w:rPr>
            </w:pPr>
            <w:r>
              <w:rPr>
                <w:rFonts w:cstheme="minorHAnsi"/>
                <w:b/>
                <w:bCs/>
                <w:sz w:val="24"/>
                <w:szCs w:val="24"/>
              </w:rPr>
              <w:t>Année</w:t>
            </w:r>
            <w:r w:rsidR="0053375F" w:rsidRPr="00BD3405">
              <w:rPr>
                <w:rFonts w:cstheme="minorHAnsi"/>
                <w:b/>
                <w:bCs/>
                <w:sz w:val="24"/>
                <w:szCs w:val="24"/>
              </w:rPr>
              <w:t xml:space="preserve"> </w:t>
            </w:r>
            <w:r w:rsidR="0053375F">
              <w:rPr>
                <w:rFonts w:cstheme="minorHAnsi"/>
                <w:b/>
                <w:bCs/>
                <w:sz w:val="24"/>
                <w:szCs w:val="24"/>
              </w:rPr>
              <w:t>2</w:t>
            </w:r>
            <w:r w:rsidR="0053375F" w:rsidRPr="00BD3405">
              <w:rPr>
                <w:rFonts w:cstheme="minorHAnsi"/>
                <w:b/>
                <w:bCs/>
                <w:sz w:val="24"/>
                <w:szCs w:val="24"/>
              </w:rPr>
              <w:t xml:space="preserve"> (</w:t>
            </w:r>
            <w:r>
              <w:rPr>
                <w:rFonts w:cstheme="minorHAnsi"/>
                <w:b/>
                <w:bCs/>
                <w:i/>
                <w:iCs/>
                <w:sz w:val="24"/>
                <w:szCs w:val="24"/>
              </w:rPr>
              <w:t>juillet</w:t>
            </w:r>
            <w:r w:rsidR="0053375F">
              <w:rPr>
                <w:rFonts w:cstheme="minorHAnsi"/>
                <w:b/>
                <w:bCs/>
                <w:i/>
                <w:iCs/>
                <w:sz w:val="24"/>
                <w:szCs w:val="24"/>
              </w:rPr>
              <w:t xml:space="preserve"> </w:t>
            </w:r>
            <w:r w:rsidR="00BA4D32">
              <w:rPr>
                <w:rFonts w:cstheme="minorHAnsi"/>
                <w:b/>
                <w:bCs/>
                <w:i/>
                <w:iCs/>
                <w:sz w:val="24"/>
                <w:szCs w:val="24"/>
              </w:rPr>
              <w:t xml:space="preserve">2024 </w:t>
            </w:r>
            <w:r w:rsidR="0053375F">
              <w:rPr>
                <w:rFonts w:cstheme="minorHAnsi"/>
                <w:b/>
                <w:bCs/>
                <w:i/>
                <w:iCs/>
                <w:sz w:val="24"/>
                <w:szCs w:val="24"/>
              </w:rPr>
              <w:t>– juin 202</w:t>
            </w:r>
            <w:r>
              <w:rPr>
                <w:rFonts w:cstheme="minorHAnsi"/>
                <w:b/>
                <w:bCs/>
                <w:i/>
                <w:iCs/>
                <w:sz w:val="24"/>
                <w:szCs w:val="24"/>
              </w:rPr>
              <w:t>5</w:t>
            </w:r>
            <w:r w:rsidR="0053375F" w:rsidRPr="00BD3405">
              <w:rPr>
                <w:rFonts w:cstheme="minorHAnsi"/>
                <w:b/>
                <w:bCs/>
                <w:sz w:val="24"/>
                <w:szCs w:val="24"/>
              </w:rPr>
              <w:t>)</w:t>
            </w:r>
          </w:p>
        </w:tc>
      </w:tr>
      <w:tr w:rsidR="0053375F" w:rsidRPr="00E52D51" w14:paraId="1F8A78FB" w14:textId="77777777" w:rsidTr="00C1379A">
        <w:trPr>
          <w:trHeight w:val="300"/>
        </w:trPr>
        <w:tc>
          <w:tcPr>
            <w:tcW w:w="4470" w:type="dxa"/>
            <w:gridSpan w:val="2"/>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B8CCE4" w:themeFill="accent1" w:themeFillTint="66"/>
          </w:tcPr>
          <w:p w14:paraId="6E8B8759" w14:textId="77777777" w:rsidR="0053375F" w:rsidRPr="00D710C2" w:rsidRDefault="0053375F" w:rsidP="00C1379A">
            <w:pPr>
              <w:spacing w:after="120" w:line="240" w:lineRule="auto"/>
              <w:jc w:val="center"/>
              <w:rPr>
                <w:rFonts w:cstheme="minorHAnsi"/>
                <w:b/>
                <w:bCs/>
              </w:rPr>
            </w:pPr>
            <w:r>
              <w:rPr>
                <w:rFonts w:cstheme="minorHAnsi"/>
                <w:b/>
                <w:bCs/>
              </w:rPr>
              <w:t xml:space="preserve">Bloc 1 - </w:t>
            </w:r>
            <w:r w:rsidRPr="00D710C2">
              <w:rPr>
                <w:rFonts w:cstheme="minorHAnsi"/>
                <w:b/>
                <w:bCs/>
              </w:rPr>
              <w:t>Gouvernance de l’IIS et participation à la dynamique S3</w:t>
            </w:r>
          </w:p>
          <w:p w14:paraId="79D44416" w14:textId="77777777" w:rsidR="0053375F" w:rsidRPr="00E52D51" w:rsidRDefault="0053375F" w:rsidP="00C1379A">
            <w:pPr>
              <w:spacing w:after="0" w:line="240" w:lineRule="auto"/>
              <w:rPr>
                <w:rFonts w:ascii="Calibri" w:eastAsia="Calibri" w:hAnsi="Calibri" w:cs="Calibri"/>
                <w:b/>
                <w:bCs/>
              </w:rPr>
            </w:pP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B8CCE4" w:themeFill="accent1" w:themeFillTint="66"/>
          </w:tcPr>
          <w:p w14:paraId="5F44E96A" w14:textId="77777777" w:rsidR="0053375F" w:rsidRPr="00D710C2" w:rsidRDefault="0053375F" w:rsidP="00C1379A">
            <w:pPr>
              <w:spacing w:after="120" w:line="240" w:lineRule="auto"/>
              <w:jc w:val="center"/>
              <w:rPr>
                <w:rFonts w:cstheme="minorHAnsi"/>
                <w:b/>
                <w:bCs/>
              </w:rPr>
            </w:pPr>
            <w:r>
              <w:rPr>
                <w:rFonts w:cstheme="minorHAnsi"/>
                <w:b/>
                <w:bCs/>
              </w:rPr>
              <w:t xml:space="preserve">Description des activités </w:t>
            </w: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B8CCE4" w:themeFill="accent1" w:themeFillTint="66"/>
          </w:tcPr>
          <w:p w14:paraId="71BB7739" w14:textId="77777777" w:rsidR="0053375F" w:rsidRPr="00D710C2" w:rsidRDefault="0053375F" w:rsidP="00C1379A">
            <w:pPr>
              <w:spacing w:after="120" w:line="240" w:lineRule="auto"/>
              <w:jc w:val="center"/>
              <w:rPr>
                <w:rFonts w:cstheme="minorHAnsi"/>
                <w:b/>
                <w:bCs/>
              </w:rPr>
            </w:pPr>
            <w:r>
              <w:rPr>
                <w:rFonts w:cstheme="minorHAnsi"/>
                <w:b/>
                <w:bCs/>
              </w:rPr>
              <w:t>Délivrables/résultats ?</w:t>
            </w: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B8CCE4" w:themeFill="accent1" w:themeFillTint="66"/>
          </w:tcPr>
          <w:p w14:paraId="3FD9BF3E" w14:textId="007F96DC" w:rsidR="0053375F" w:rsidRDefault="0053375F" w:rsidP="00C1379A">
            <w:pPr>
              <w:spacing w:after="120" w:line="240" w:lineRule="auto"/>
              <w:jc w:val="center"/>
              <w:rPr>
                <w:rFonts w:cstheme="minorHAnsi"/>
                <w:b/>
                <w:bCs/>
              </w:rPr>
            </w:pPr>
            <w:r>
              <w:rPr>
                <w:rFonts w:cstheme="minorHAnsi"/>
                <w:b/>
                <w:bCs/>
              </w:rPr>
              <w:t>Indicateurs de suivi</w:t>
            </w:r>
          </w:p>
        </w:tc>
      </w:tr>
      <w:tr w:rsidR="0053375F" w:rsidRPr="00E52D51" w14:paraId="77D7098A" w14:textId="77777777" w:rsidTr="00C1379A">
        <w:trPr>
          <w:trHeight w:val="300"/>
        </w:trPr>
        <w:tc>
          <w:tcPr>
            <w:tcW w:w="438"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1E4FE54A" w14:textId="3631AA36" w:rsidR="0053375F" w:rsidRPr="00F13C12" w:rsidRDefault="0053375F" w:rsidP="00C1379A">
            <w:pPr>
              <w:spacing w:after="0" w:line="240" w:lineRule="auto"/>
              <w:jc w:val="center"/>
              <w:rPr>
                <w:rFonts w:ascii="Calibri" w:eastAsia="Calibri" w:hAnsi="Calibri" w:cs="Calibri"/>
                <w:b/>
                <w:bCs/>
              </w:rPr>
            </w:pPr>
          </w:p>
          <w:p w14:paraId="7A1C12E2" w14:textId="77777777" w:rsidR="0053375F" w:rsidRPr="00F13C12" w:rsidRDefault="0053375F" w:rsidP="00C1379A">
            <w:pPr>
              <w:spacing w:after="0" w:line="240" w:lineRule="auto"/>
              <w:jc w:val="center"/>
              <w:rPr>
                <w:rFonts w:ascii="Calibri" w:eastAsia="Calibri" w:hAnsi="Calibri" w:cs="Calibri"/>
                <w:b/>
                <w:bCs/>
              </w:rPr>
            </w:pPr>
          </w:p>
        </w:tc>
        <w:tc>
          <w:tcPr>
            <w:tcW w:w="4032"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220D617D" w14:textId="77777777" w:rsidR="0053375F" w:rsidRPr="00E52D51" w:rsidRDefault="0053375F" w:rsidP="00C1379A">
            <w:pPr>
              <w:spacing w:after="0" w:line="240" w:lineRule="auto"/>
              <w:rPr>
                <w:rFonts w:ascii="Calibri" w:eastAsia="Times New Roman" w:hAnsi="Calibri" w:cs="Calibri"/>
                <w:b/>
                <w:bCs/>
                <w:color w:val="000000"/>
                <w:lang w:eastAsia="fr-BE"/>
              </w:rPr>
            </w:pPr>
            <w:r w:rsidRPr="00E52D51">
              <w:rPr>
                <w:rFonts w:ascii="Calibri" w:eastAsia="Calibri" w:hAnsi="Calibri" w:cs="Calibri"/>
              </w:rPr>
              <w:t>Préparation et animation des réunions des organes de gouvernance de l’IIS </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7661B5C6"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1D876411"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6E16B2D2" w14:textId="77777777" w:rsidR="0053375F" w:rsidRPr="00E52D51" w:rsidRDefault="0053375F" w:rsidP="00C1379A">
            <w:pPr>
              <w:spacing w:after="0" w:line="240" w:lineRule="auto"/>
              <w:rPr>
                <w:rFonts w:ascii="Calibri" w:eastAsia="Calibri" w:hAnsi="Calibri" w:cs="Calibri"/>
              </w:rPr>
            </w:pPr>
          </w:p>
        </w:tc>
      </w:tr>
      <w:tr w:rsidR="0053375F" w:rsidRPr="00E52D51" w14:paraId="0033A899" w14:textId="77777777" w:rsidTr="00C1379A">
        <w:trPr>
          <w:trHeight w:val="570"/>
        </w:trPr>
        <w:tc>
          <w:tcPr>
            <w:tcW w:w="438"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0F95D8AA" w14:textId="76866375" w:rsidR="0053375F" w:rsidRPr="00F13C12" w:rsidRDefault="0053375F" w:rsidP="00C1379A">
            <w:pPr>
              <w:spacing w:after="0" w:line="240" w:lineRule="auto"/>
              <w:jc w:val="center"/>
              <w:rPr>
                <w:rFonts w:ascii="Calibri" w:eastAsia="Calibri" w:hAnsi="Calibri" w:cs="Calibri"/>
                <w:b/>
                <w:bCs/>
              </w:rPr>
            </w:pPr>
          </w:p>
        </w:tc>
        <w:tc>
          <w:tcPr>
            <w:tcW w:w="4032"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02A5AA08" w14:textId="77777777" w:rsidR="0053375F" w:rsidRPr="00E52D51" w:rsidRDefault="0053375F" w:rsidP="00C1379A">
            <w:pPr>
              <w:spacing w:after="0" w:line="240" w:lineRule="auto"/>
              <w:rPr>
                <w:rFonts w:ascii="Calibri" w:eastAsia="Times New Roman" w:hAnsi="Calibri" w:cs="Calibri"/>
                <w:color w:val="000000"/>
                <w:lang w:eastAsia="fr-BE"/>
              </w:rPr>
            </w:pPr>
            <w:r w:rsidRPr="00E52D51">
              <w:rPr>
                <w:rFonts w:ascii="Calibri" w:eastAsia="Calibri" w:hAnsi="Calibri" w:cs="Calibri"/>
              </w:rPr>
              <w:t>Pilotage, suivi et évaluation du plan d’actions et mise en place des outils pour ce faire </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2878B832"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3A3F0DFD"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200879C1" w14:textId="77777777" w:rsidR="0053375F" w:rsidRPr="00E52D51" w:rsidRDefault="0053375F" w:rsidP="00C1379A">
            <w:pPr>
              <w:spacing w:after="0" w:line="240" w:lineRule="auto"/>
              <w:rPr>
                <w:rFonts w:ascii="Calibri" w:eastAsia="Calibri" w:hAnsi="Calibri" w:cs="Calibri"/>
              </w:rPr>
            </w:pPr>
          </w:p>
        </w:tc>
      </w:tr>
      <w:tr w:rsidR="0053375F" w:rsidRPr="00E52D51" w14:paraId="0583B80F" w14:textId="77777777" w:rsidTr="00C1379A">
        <w:trPr>
          <w:trHeight w:val="909"/>
        </w:trPr>
        <w:tc>
          <w:tcPr>
            <w:tcW w:w="438"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58D7B3FF" w14:textId="2E64ACE7" w:rsidR="0053375F" w:rsidRPr="00F13C12" w:rsidRDefault="0053375F" w:rsidP="00C1379A">
            <w:pPr>
              <w:spacing w:after="0" w:line="240" w:lineRule="auto"/>
              <w:jc w:val="center"/>
              <w:rPr>
                <w:rFonts w:ascii="Calibri" w:eastAsia="Calibri" w:hAnsi="Calibri" w:cs="Calibri"/>
                <w:b/>
                <w:bCs/>
              </w:rPr>
            </w:pPr>
          </w:p>
        </w:tc>
        <w:tc>
          <w:tcPr>
            <w:tcW w:w="4032"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6621233D" w14:textId="0B3CA2F4" w:rsidR="0053375F" w:rsidRDefault="0053375F" w:rsidP="00C1379A">
            <w:pPr>
              <w:spacing w:after="0" w:line="240" w:lineRule="auto"/>
            </w:pPr>
            <w:r w:rsidRPr="6C13F40B">
              <w:t xml:space="preserve">Assurer le dialogue avec la </w:t>
            </w:r>
            <w:r w:rsidR="009E2211">
              <w:t>C</w:t>
            </w:r>
            <w:r w:rsidRPr="6C13F40B">
              <w:t xml:space="preserve">ellule de coordination et les autorités compétentes : </w:t>
            </w:r>
            <w:r>
              <w:br/>
            </w:r>
            <w:r w:rsidRPr="6C13F40B">
              <w:t>- sur les besoins de l’IIS que ce soit en termes financiers, en matière d’accompagnement, de conseils, ou des freins réglementaires ou législatifs à lever,</w:t>
            </w:r>
          </w:p>
          <w:p w14:paraId="2051CF14" w14:textId="77777777" w:rsidR="0053375F" w:rsidRPr="00E52D51" w:rsidRDefault="0053375F" w:rsidP="00C1379A">
            <w:pPr>
              <w:spacing w:after="0" w:line="240" w:lineRule="auto"/>
              <w:rPr>
                <w:rFonts w:ascii="Calibri" w:eastAsia="Times New Roman" w:hAnsi="Calibri" w:cs="Calibri"/>
                <w:color w:val="000000"/>
                <w:lang w:eastAsia="fr-BE"/>
              </w:rPr>
            </w:pPr>
            <w:r w:rsidRPr="6C13F40B">
              <w:t xml:space="preserve">- le </w:t>
            </w:r>
            <w:proofErr w:type="spellStart"/>
            <w:r w:rsidRPr="6C13F40B">
              <w:t>reporting</w:t>
            </w:r>
            <w:proofErr w:type="spellEnd"/>
            <w:r w:rsidRPr="6C13F40B">
              <w:t xml:space="preserve"> sur la mise en œuvre du plan </w:t>
            </w:r>
            <w:r w:rsidRPr="6C13F40B">
              <w:lastRenderedPageBreak/>
              <w:t>d’action de l’IIS et l’évolution du partenariat.</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7D81E5AA"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7B549BD2"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77EACB3C" w14:textId="77777777" w:rsidR="0053375F" w:rsidRPr="00E52D51" w:rsidRDefault="0053375F" w:rsidP="00C1379A">
            <w:pPr>
              <w:spacing w:after="0" w:line="240" w:lineRule="auto"/>
              <w:rPr>
                <w:rFonts w:ascii="Calibri" w:eastAsia="Calibri" w:hAnsi="Calibri" w:cs="Calibri"/>
              </w:rPr>
            </w:pPr>
          </w:p>
        </w:tc>
      </w:tr>
      <w:tr w:rsidR="0053375F" w:rsidRPr="00E52D51" w14:paraId="7F05022B" w14:textId="77777777" w:rsidTr="00C1379A">
        <w:trPr>
          <w:trHeight w:val="666"/>
        </w:trPr>
        <w:tc>
          <w:tcPr>
            <w:tcW w:w="438"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2938C349" w14:textId="6AD7F008" w:rsidR="0053375F" w:rsidRPr="00F13C12" w:rsidRDefault="0053375F" w:rsidP="00C1379A">
            <w:pPr>
              <w:spacing w:after="0" w:line="240" w:lineRule="auto"/>
              <w:jc w:val="center"/>
              <w:rPr>
                <w:rFonts w:ascii="Calibri" w:eastAsia="Calibri" w:hAnsi="Calibri" w:cs="Calibri"/>
                <w:b/>
                <w:bCs/>
              </w:rPr>
            </w:pPr>
          </w:p>
        </w:tc>
        <w:tc>
          <w:tcPr>
            <w:tcW w:w="4032"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01A884F7" w14:textId="77777777" w:rsidR="0053375F" w:rsidRPr="00E52D51" w:rsidRDefault="0053375F" w:rsidP="00C1379A">
            <w:pPr>
              <w:spacing w:after="0" w:line="240" w:lineRule="auto"/>
              <w:rPr>
                <w:rFonts w:ascii="Calibri" w:eastAsia="Times New Roman" w:hAnsi="Calibri" w:cs="Calibri"/>
                <w:color w:val="000000"/>
                <w:lang w:eastAsia="fr-BE"/>
              </w:rPr>
            </w:pPr>
            <w:r w:rsidRPr="00E52D51">
              <w:rPr>
                <w:rFonts w:ascii="Calibri" w:eastAsia="Calibri" w:hAnsi="Calibri" w:cs="Calibri"/>
              </w:rPr>
              <w:t>Participation aux évènements de networking liés à la S3</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3901A91C"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0FC1658D"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09619104" w14:textId="77777777" w:rsidR="0053375F" w:rsidRPr="00E52D51" w:rsidRDefault="0053375F" w:rsidP="00C1379A">
            <w:pPr>
              <w:spacing w:after="0" w:line="240" w:lineRule="auto"/>
              <w:rPr>
                <w:rFonts w:ascii="Calibri" w:eastAsia="Calibri" w:hAnsi="Calibri" w:cs="Calibri"/>
              </w:rPr>
            </w:pPr>
          </w:p>
        </w:tc>
      </w:tr>
      <w:tr w:rsidR="0053375F" w:rsidRPr="00D710C2" w14:paraId="747D47F0" w14:textId="77777777" w:rsidTr="00C1379A">
        <w:trPr>
          <w:trHeight w:val="622"/>
        </w:trPr>
        <w:tc>
          <w:tcPr>
            <w:tcW w:w="4470" w:type="dxa"/>
            <w:gridSpan w:val="2"/>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B8CCE4" w:themeFill="accent1" w:themeFillTint="66"/>
          </w:tcPr>
          <w:p w14:paraId="7E3122E7" w14:textId="77777777" w:rsidR="0053375F" w:rsidRPr="00D710C2" w:rsidRDefault="0053375F" w:rsidP="00C1379A">
            <w:pPr>
              <w:spacing w:after="120" w:line="240" w:lineRule="auto"/>
              <w:jc w:val="center"/>
              <w:rPr>
                <w:rFonts w:cstheme="minorHAnsi"/>
                <w:b/>
                <w:bCs/>
              </w:rPr>
            </w:pPr>
            <w:r>
              <w:rPr>
                <w:rFonts w:cstheme="minorHAnsi"/>
                <w:b/>
              </w:rPr>
              <w:t xml:space="preserve">Bloc 2 - </w:t>
            </w:r>
            <w:r w:rsidRPr="00D710C2">
              <w:rPr>
                <w:rFonts w:cstheme="minorHAnsi"/>
                <w:b/>
              </w:rPr>
              <w:t>Animation du réseau de partenaires de l’IIS</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B8CCE4" w:themeFill="accent1" w:themeFillTint="66"/>
          </w:tcPr>
          <w:p w14:paraId="3E14FEB7" w14:textId="77777777" w:rsidR="0053375F" w:rsidRPr="00D710C2" w:rsidRDefault="0053375F" w:rsidP="00C1379A">
            <w:pPr>
              <w:spacing w:after="120" w:line="240" w:lineRule="auto"/>
              <w:jc w:val="center"/>
              <w:rPr>
                <w:rFonts w:cstheme="minorHAnsi"/>
                <w:b/>
              </w:rPr>
            </w:pPr>
            <w:r>
              <w:rPr>
                <w:rFonts w:cstheme="minorHAnsi"/>
                <w:b/>
                <w:bCs/>
              </w:rPr>
              <w:t xml:space="preserve">Description des activités </w:t>
            </w: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B8CCE4" w:themeFill="accent1" w:themeFillTint="66"/>
          </w:tcPr>
          <w:p w14:paraId="467C83A1" w14:textId="77777777" w:rsidR="0053375F" w:rsidRPr="00D710C2" w:rsidRDefault="0053375F" w:rsidP="00C1379A">
            <w:pPr>
              <w:spacing w:after="120" w:line="240" w:lineRule="auto"/>
              <w:jc w:val="center"/>
              <w:rPr>
                <w:rFonts w:cstheme="minorHAnsi"/>
                <w:b/>
              </w:rPr>
            </w:pPr>
            <w:r>
              <w:rPr>
                <w:rFonts w:cstheme="minorHAnsi"/>
                <w:b/>
                <w:bCs/>
              </w:rPr>
              <w:t>Délivrables/résultats ?</w:t>
            </w: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B8CCE4" w:themeFill="accent1" w:themeFillTint="66"/>
          </w:tcPr>
          <w:p w14:paraId="31D28677" w14:textId="52C02A12" w:rsidR="0053375F" w:rsidRPr="00D710C2" w:rsidRDefault="0053375F" w:rsidP="00C1379A">
            <w:pPr>
              <w:spacing w:after="120" w:line="240" w:lineRule="auto"/>
              <w:jc w:val="center"/>
              <w:rPr>
                <w:rFonts w:cstheme="minorHAnsi"/>
                <w:b/>
              </w:rPr>
            </w:pPr>
            <w:r>
              <w:rPr>
                <w:rFonts w:cstheme="minorHAnsi"/>
                <w:b/>
                <w:bCs/>
              </w:rPr>
              <w:t>Indicateurs de suivi</w:t>
            </w:r>
          </w:p>
        </w:tc>
      </w:tr>
      <w:tr w:rsidR="0053375F" w:rsidRPr="00E52D51" w14:paraId="0530F352" w14:textId="77777777" w:rsidTr="00C1379A">
        <w:trPr>
          <w:trHeight w:val="677"/>
        </w:trPr>
        <w:tc>
          <w:tcPr>
            <w:tcW w:w="438"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053DB1AF" w14:textId="77777777" w:rsidR="0053375F" w:rsidRPr="00E52D51" w:rsidRDefault="0053375F" w:rsidP="00C1379A">
            <w:pPr>
              <w:spacing w:after="0" w:line="240" w:lineRule="auto"/>
              <w:rPr>
                <w:rFonts w:ascii="Calibri" w:eastAsia="Calibri" w:hAnsi="Calibri" w:cs="Calibri"/>
              </w:rPr>
            </w:pPr>
          </w:p>
        </w:tc>
        <w:tc>
          <w:tcPr>
            <w:tcW w:w="4032"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2AD644D7" w14:textId="77777777" w:rsidR="0053375F" w:rsidRPr="00E52D51" w:rsidRDefault="0053375F" w:rsidP="00C1379A">
            <w:pPr>
              <w:spacing w:after="0" w:line="240" w:lineRule="auto"/>
              <w:rPr>
                <w:rFonts w:ascii="Calibri" w:eastAsia="Times New Roman" w:hAnsi="Calibri" w:cs="Calibri"/>
                <w:color w:val="000000"/>
                <w:lang w:eastAsia="fr-BE"/>
              </w:rPr>
            </w:pPr>
            <w:r w:rsidRPr="00E52D51">
              <w:rPr>
                <w:rFonts w:ascii="Calibri" w:eastAsia="Calibri" w:hAnsi="Calibri" w:cs="Calibri"/>
              </w:rPr>
              <w:t xml:space="preserve">Animation du consortium et de ses axes de travail par des workshops, journées de fertilisation, </w:t>
            </w:r>
            <w:proofErr w:type="spellStart"/>
            <w:r w:rsidRPr="00E52D51">
              <w:rPr>
                <w:rFonts w:ascii="Calibri" w:eastAsia="Calibri" w:hAnsi="Calibri" w:cs="Calibri"/>
              </w:rPr>
              <w:t>matchmakings</w:t>
            </w:r>
            <w:proofErr w:type="spellEnd"/>
            <w:r w:rsidRPr="00E52D51">
              <w:rPr>
                <w:rFonts w:ascii="Calibri" w:eastAsia="Calibri" w:hAnsi="Calibri" w:cs="Calibri"/>
              </w:rPr>
              <w:t>, visites de sites…</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791BC3C5"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39324A56"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595AA320" w14:textId="77777777" w:rsidR="0053375F" w:rsidRPr="00E52D51" w:rsidRDefault="0053375F" w:rsidP="00C1379A">
            <w:pPr>
              <w:spacing w:after="0" w:line="240" w:lineRule="auto"/>
              <w:rPr>
                <w:rFonts w:ascii="Calibri" w:eastAsia="Calibri" w:hAnsi="Calibri" w:cs="Calibri"/>
              </w:rPr>
            </w:pPr>
          </w:p>
        </w:tc>
      </w:tr>
      <w:tr w:rsidR="0053375F" w:rsidRPr="00E52D51" w14:paraId="62452EF9" w14:textId="77777777" w:rsidTr="00C1379A">
        <w:trPr>
          <w:trHeight w:val="560"/>
        </w:trPr>
        <w:tc>
          <w:tcPr>
            <w:tcW w:w="438"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41F34B75" w14:textId="77777777" w:rsidR="0053375F" w:rsidRPr="00E52D51" w:rsidRDefault="0053375F" w:rsidP="00C1379A">
            <w:pPr>
              <w:spacing w:after="0" w:line="240" w:lineRule="auto"/>
              <w:rPr>
                <w:rFonts w:ascii="Calibri" w:eastAsia="Calibri" w:hAnsi="Calibri" w:cs="Calibri"/>
              </w:rPr>
            </w:pPr>
          </w:p>
        </w:tc>
        <w:tc>
          <w:tcPr>
            <w:tcW w:w="4032"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2DA2A9F6" w14:textId="77777777" w:rsidR="0053375F" w:rsidRPr="00E52D51" w:rsidRDefault="0053375F" w:rsidP="00C1379A">
            <w:pPr>
              <w:spacing w:after="0" w:line="240" w:lineRule="auto"/>
              <w:rPr>
                <w:rFonts w:ascii="Calibri" w:eastAsia="Times New Roman" w:hAnsi="Calibri" w:cs="Calibri"/>
                <w:color w:val="000000"/>
                <w:lang w:eastAsia="fr-BE"/>
              </w:rPr>
            </w:pPr>
            <w:r w:rsidRPr="00E52D51">
              <w:rPr>
                <w:rFonts w:ascii="Calibri" w:eastAsia="Calibri" w:hAnsi="Calibri" w:cs="Calibri"/>
              </w:rPr>
              <w:t>Contact avec les partenaires et recrutement de nouveaux partenaires, notamment issu du monde de l’entreprise </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545F0FC4"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5DECC464"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5F3729A3" w14:textId="77777777" w:rsidR="0053375F" w:rsidRPr="00E52D51" w:rsidRDefault="0053375F" w:rsidP="00C1379A">
            <w:pPr>
              <w:spacing w:after="0" w:line="240" w:lineRule="auto"/>
              <w:rPr>
                <w:rFonts w:ascii="Calibri" w:eastAsia="Calibri" w:hAnsi="Calibri" w:cs="Calibri"/>
              </w:rPr>
            </w:pPr>
          </w:p>
        </w:tc>
      </w:tr>
      <w:tr w:rsidR="0053375F" w:rsidRPr="00E52D51" w14:paraId="4586C7DA" w14:textId="77777777" w:rsidTr="00C1379A">
        <w:trPr>
          <w:trHeight w:val="568"/>
        </w:trPr>
        <w:tc>
          <w:tcPr>
            <w:tcW w:w="438"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132801B8" w14:textId="77777777" w:rsidR="0053375F" w:rsidRPr="00E52D51" w:rsidRDefault="0053375F" w:rsidP="00C1379A">
            <w:pPr>
              <w:spacing w:after="0" w:line="240" w:lineRule="auto"/>
              <w:rPr>
                <w:rFonts w:ascii="Calibri" w:eastAsia="Calibri" w:hAnsi="Calibri" w:cs="Calibri"/>
              </w:rPr>
            </w:pPr>
          </w:p>
        </w:tc>
        <w:tc>
          <w:tcPr>
            <w:tcW w:w="4032"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00D69B9B" w14:textId="77777777" w:rsidR="0053375F" w:rsidRPr="00E52D51" w:rsidRDefault="0053375F" w:rsidP="00C1379A">
            <w:pPr>
              <w:spacing w:after="0" w:line="240" w:lineRule="auto"/>
              <w:rPr>
                <w:rFonts w:ascii="Calibri" w:eastAsia="Times New Roman" w:hAnsi="Calibri" w:cs="Calibri"/>
                <w:color w:val="000000"/>
                <w:lang w:eastAsia="fr-BE"/>
              </w:rPr>
            </w:pPr>
            <w:r w:rsidRPr="00E52D51">
              <w:rPr>
                <w:rFonts w:ascii="Calibri" w:eastAsia="Calibri" w:hAnsi="Calibri" w:cs="Calibri"/>
              </w:rPr>
              <w:t>Accompagnement et facilitation au montage de projets pour nourrir le plan d’action de l’IIS avec le support de la Cellule de coordination</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441C3FC8"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0AC7B786"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2AD842C8" w14:textId="77777777" w:rsidR="0053375F" w:rsidRPr="00E52D51" w:rsidRDefault="0053375F" w:rsidP="00C1379A">
            <w:pPr>
              <w:spacing w:after="0" w:line="240" w:lineRule="auto"/>
              <w:rPr>
                <w:rFonts w:ascii="Calibri" w:eastAsia="Calibri" w:hAnsi="Calibri" w:cs="Calibri"/>
              </w:rPr>
            </w:pPr>
          </w:p>
        </w:tc>
      </w:tr>
      <w:tr w:rsidR="0053375F" w:rsidRPr="00E52D51" w14:paraId="1F18A713" w14:textId="77777777" w:rsidTr="00C1379A">
        <w:trPr>
          <w:trHeight w:val="264"/>
        </w:trPr>
        <w:tc>
          <w:tcPr>
            <w:tcW w:w="438"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5EADBDD3" w14:textId="77777777" w:rsidR="0053375F" w:rsidRPr="00E52D51" w:rsidRDefault="0053375F" w:rsidP="00C1379A">
            <w:pPr>
              <w:spacing w:after="0" w:line="240" w:lineRule="auto"/>
              <w:rPr>
                <w:rFonts w:ascii="Calibri" w:eastAsia="Calibri" w:hAnsi="Calibri" w:cs="Calibri"/>
              </w:rPr>
            </w:pPr>
          </w:p>
        </w:tc>
        <w:tc>
          <w:tcPr>
            <w:tcW w:w="4032"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4A583A5E" w14:textId="77777777" w:rsidR="0053375F" w:rsidRPr="00E52D51" w:rsidRDefault="0053375F" w:rsidP="00C1379A">
            <w:pPr>
              <w:spacing w:after="0" w:line="240" w:lineRule="auto"/>
              <w:rPr>
                <w:rFonts w:ascii="Calibri" w:eastAsia="Times New Roman" w:hAnsi="Calibri" w:cs="Calibri"/>
                <w:color w:val="000000"/>
                <w:lang w:eastAsia="fr-BE"/>
              </w:rPr>
            </w:pPr>
            <w:r w:rsidRPr="00E52D51">
              <w:rPr>
                <w:rFonts w:ascii="Calibri" w:eastAsia="Calibri" w:hAnsi="Calibri" w:cs="Calibri"/>
              </w:rPr>
              <w:t>Organisation des évènements de l’IIS </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35C40583"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3C143281"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6DE25661" w14:textId="77777777" w:rsidR="0053375F" w:rsidRPr="00E52D51" w:rsidRDefault="0053375F" w:rsidP="00C1379A">
            <w:pPr>
              <w:spacing w:after="0" w:line="240" w:lineRule="auto"/>
              <w:rPr>
                <w:rFonts w:ascii="Calibri" w:eastAsia="Calibri" w:hAnsi="Calibri" w:cs="Calibri"/>
              </w:rPr>
            </w:pPr>
          </w:p>
        </w:tc>
      </w:tr>
      <w:tr w:rsidR="0053375F" w:rsidRPr="00E52D51" w14:paraId="04A7BC5B" w14:textId="77777777" w:rsidTr="00C1379A">
        <w:trPr>
          <w:trHeight w:val="551"/>
        </w:trPr>
        <w:tc>
          <w:tcPr>
            <w:tcW w:w="438"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0FCE43AB" w14:textId="77777777" w:rsidR="0053375F" w:rsidRPr="00E52D51" w:rsidRDefault="0053375F" w:rsidP="00C1379A">
            <w:pPr>
              <w:spacing w:after="0" w:line="240" w:lineRule="auto"/>
              <w:rPr>
                <w:rFonts w:ascii="Calibri" w:eastAsia="Calibri" w:hAnsi="Calibri" w:cs="Calibri"/>
              </w:rPr>
            </w:pPr>
          </w:p>
        </w:tc>
        <w:tc>
          <w:tcPr>
            <w:tcW w:w="4032"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7706C0B3" w14:textId="77777777" w:rsidR="0053375F" w:rsidRPr="00E52D51" w:rsidRDefault="0053375F" w:rsidP="00C1379A">
            <w:pPr>
              <w:spacing w:after="0" w:line="240" w:lineRule="auto"/>
              <w:rPr>
                <w:rFonts w:ascii="Calibri" w:eastAsia="Times New Roman" w:hAnsi="Calibri" w:cs="Calibri"/>
                <w:color w:val="000000"/>
                <w:lang w:eastAsia="fr-BE"/>
              </w:rPr>
            </w:pPr>
            <w:r w:rsidRPr="00E52D51">
              <w:rPr>
                <w:rFonts w:ascii="Calibri" w:eastAsia="Calibri" w:hAnsi="Calibri" w:cs="Calibri"/>
              </w:rPr>
              <w:t>Alimentation d’outils de communication (rédiger des publications à destination du site S3.Wallonie.be ou du groupe LinkedIn, newsletter, …)</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591B7B1A"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0E4E79D4"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73A46446" w14:textId="77777777" w:rsidR="0053375F" w:rsidRPr="00E52D51" w:rsidRDefault="0053375F" w:rsidP="00C1379A">
            <w:pPr>
              <w:spacing w:after="0" w:line="240" w:lineRule="auto"/>
              <w:rPr>
                <w:rFonts w:ascii="Calibri" w:eastAsia="Calibri" w:hAnsi="Calibri" w:cs="Calibri"/>
              </w:rPr>
            </w:pPr>
          </w:p>
        </w:tc>
      </w:tr>
      <w:tr w:rsidR="0053375F" w:rsidRPr="002358D9" w14:paraId="3DF69DEC" w14:textId="77777777" w:rsidTr="00C1379A">
        <w:trPr>
          <w:trHeight w:val="583"/>
        </w:trPr>
        <w:tc>
          <w:tcPr>
            <w:tcW w:w="4470" w:type="dxa"/>
            <w:gridSpan w:val="2"/>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B8CCE4" w:themeFill="accent1" w:themeFillTint="66"/>
          </w:tcPr>
          <w:p w14:paraId="31F1AA54" w14:textId="77777777" w:rsidR="0053375F" w:rsidRPr="002358D9" w:rsidRDefault="0053375F" w:rsidP="00C1379A">
            <w:pPr>
              <w:spacing w:after="120" w:line="240" w:lineRule="auto"/>
              <w:jc w:val="center"/>
              <w:rPr>
                <w:rFonts w:cstheme="minorHAnsi"/>
                <w:b/>
                <w:bCs/>
              </w:rPr>
            </w:pPr>
            <w:r>
              <w:rPr>
                <w:rFonts w:cstheme="minorHAnsi"/>
                <w:b/>
              </w:rPr>
              <w:t>Bloc 3 - Référent international : Mise en réseau et rédaction de projets européens sur les axes de travail de l’IIS</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B8CCE4" w:themeFill="accent1" w:themeFillTint="66"/>
          </w:tcPr>
          <w:p w14:paraId="1F2025FE" w14:textId="77777777" w:rsidR="0053375F" w:rsidRDefault="0053375F" w:rsidP="00C1379A">
            <w:pPr>
              <w:spacing w:after="120" w:line="240" w:lineRule="auto"/>
              <w:jc w:val="center"/>
              <w:rPr>
                <w:rFonts w:cstheme="minorHAnsi"/>
                <w:b/>
              </w:rPr>
            </w:pPr>
            <w:r>
              <w:rPr>
                <w:rFonts w:cstheme="minorHAnsi"/>
                <w:b/>
                <w:bCs/>
              </w:rPr>
              <w:t xml:space="preserve">Description des activités </w:t>
            </w: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B8CCE4" w:themeFill="accent1" w:themeFillTint="66"/>
          </w:tcPr>
          <w:p w14:paraId="2F5E5412" w14:textId="77777777" w:rsidR="0053375F" w:rsidRDefault="0053375F" w:rsidP="00C1379A">
            <w:pPr>
              <w:spacing w:after="120" w:line="240" w:lineRule="auto"/>
              <w:jc w:val="center"/>
              <w:rPr>
                <w:rFonts w:cstheme="minorHAnsi"/>
                <w:b/>
              </w:rPr>
            </w:pPr>
            <w:r>
              <w:rPr>
                <w:rFonts w:cstheme="minorHAnsi"/>
                <w:b/>
                <w:bCs/>
              </w:rPr>
              <w:t>Délivrables/résultats ?</w:t>
            </w: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B8CCE4" w:themeFill="accent1" w:themeFillTint="66"/>
          </w:tcPr>
          <w:p w14:paraId="50CC055D" w14:textId="095FDF77" w:rsidR="0053375F" w:rsidRDefault="0053375F" w:rsidP="00C1379A">
            <w:pPr>
              <w:spacing w:after="120" w:line="240" w:lineRule="auto"/>
              <w:jc w:val="center"/>
              <w:rPr>
                <w:rFonts w:cstheme="minorHAnsi"/>
                <w:b/>
              </w:rPr>
            </w:pPr>
            <w:r>
              <w:rPr>
                <w:rFonts w:cstheme="minorHAnsi"/>
                <w:b/>
                <w:bCs/>
              </w:rPr>
              <w:t>Indicateurs de suivi</w:t>
            </w:r>
          </w:p>
        </w:tc>
      </w:tr>
      <w:tr w:rsidR="0053375F" w:rsidRPr="00E52D51" w14:paraId="133B28AB" w14:textId="77777777" w:rsidTr="00C1379A">
        <w:trPr>
          <w:trHeight w:val="925"/>
        </w:trPr>
        <w:tc>
          <w:tcPr>
            <w:tcW w:w="438"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3915381B" w14:textId="77777777" w:rsidR="0053375F" w:rsidRPr="00E52D51" w:rsidRDefault="0053375F" w:rsidP="00C1379A">
            <w:pPr>
              <w:spacing w:after="0" w:line="240" w:lineRule="auto"/>
              <w:rPr>
                <w:rFonts w:ascii="Calibri" w:eastAsia="Calibri" w:hAnsi="Calibri" w:cs="Calibri"/>
              </w:rPr>
            </w:pPr>
          </w:p>
        </w:tc>
        <w:tc>
          <w:tcPr>
            <w:tcW w:w="4032"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7E1647AF" w14:textId="77777777" w:rsidR="0053375F" w:rsidRPr="00E52D51" w:rsidRDefault="0053375F" w:rsidP="00C1379A">
            <w:pPr>
              <w:spacing w:after="0" w:line="240" w:lineRule="auto"/>
              <w:rPr>
                <w:rFonts w:ascii="Calibri" w:eastAsia="Times New Roman" w:hAnsi="Calibri" w:cs="Calibri"/>
                <w:color w:val="000000"/>
                <w:lang w:eastAsia="fr-BE"/>
              </w:rPr>
            </w:pPr>
            <w:r w:rsidRPr="00E52D51">
              <w:rPr>
                <w:rFonts w:ascii="Calibri" w:eastAsia="Calibri" w:hAnsi="Calibri" w:cs="Calibri"/>
              </w:rPr>
              <w:t xml:space="preserve">Elaboration et déploiement d’une stratégie de positionnement international et européen pour l’IIS, en dialogue avec les autorités régionales et acteurs spécialisés </w:t>
            </w:r>
            <w:r w:rsidRPr="00E52D51">
              <w:rPr>
                <w:rFonts w:ascii="Calibri" w:eastAsia="Calibri" w:hAnsi="Calibri" w:cs="Calibri"/>
              </w:rPr>
              <w:lastRenderedPageBreak/>
              <w:t>(en particulier le NCP Wallonie). En dialogue avec le NCP, remontée des besoins du terrain par rapport aux dossiers européens pour alimenter les autorités régionales (notamment dans le cadre de la comitologie)</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37C909A6"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3683EF8F"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7E8A1B02" w14:textId="77777777" w:rsidR="0053375F" w:rsidRPr="00E52D51" w:rsidRDefault="0053375F" w:rsidP="00C1379A">
            <w:pPr>
              <w:spacing w:after="0" w:line="240" w:lineRule="auto"/>
              <w:rPr>
                <w:rFonts w:ascii="Calibri" w:eastAsia="Calibri" w:hAnsi="Calibri" w:cs="Calibri"/>
              </w:rPr>
            </w:pPr>
          </w:p>
        </w:tc>
      </w:tr>
      <w:tr w:rsidR="0053375F" w:rsidRPr="00E52D51" w14:paraId="421DFFA7" w14:textId="77777777" w:rsidTr="004A3F97">
        <w:trPr>
          <w:trHeight w:val="558"/>
        </w:trPr>
        <w:tc>
          <w:tcPr>
            <w:tcW w:w="438"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5F93F539" w14:textId="77777777" w:rsidR="0053375F" w:rsidRPr="00E52D51" w:rsidRDefault="0053375F" w:rsidP="00C1379A">
            <w:pPr>
              <w:spacing w:after="0" w:line="240" w:lineRule="auto"/>
              <w:rPr>
                <w:rFonts w:ascii="Calibri" w:eastAsia="Calibri" w:hAnsi="Calibri" w:cs="Calibri"/>
              </w:rPr>
            </w:pPr>
          </w:p>
        </w:tc>
        <w:tc>
          <w:tcPr>
            <w:tcW w:w="4032"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4A336206" w14:textId="0CC150D6" w:rsidR="0053375F" w:rsidRPr="00E52D51" w:rsidRDefault="00A9136B" w:rsidP="00C1379A">
            <w:pPr>
              <w:spacing w:after="0" w:line="240" w:lineRule="auto"/>
              <w:rPr>
                <w:rFonts w:ascii="Calibri" w:eastAsia="Calibri" w:hAnsi="Calibri" w:cs="Calibri"/>
              </w:rPr>
            </w:pPr>
            <w:r>
              <w:rPr>
                <w:rFonts w:ascii="Calibri" w:eastAsia="Calibri" w:hAnsi="Calibri" w:cs="Calibri"/>
              </w:rPr>
              <w:t>R</w:t>
            </w:r>
            <w:r w:rsidR="0053375F" w:rsidRPr="00E52D51">
              <w:rPr>
                <w:rFonts w:ascii="Calibri" w:eastAsia="Calibri" w:hAnsi="Calibri" w:cs="Calibri"/>
              </w:rPr>
              <w:t>édaction de projets européens (uniquement programmes en gestion centralisée et autres initiatives portées par la Commission européenne) par un référent international identifié et propre à l’IIS pour l’ensemble des partenaires de l’IIS, en bonne collaboration avec les services du NCP Wallonie </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3044639C"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4AAE32EF"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17E4DDCF" w14:textId="77777777" w:rsidR="0053375F" w:rsidRPr="00E52D51" w:rsidRDefault="0053375F" w:rsidP="00C1379A">
            <w:pPr>
              <w:spacing w:after="0" w:line="240" w:lineRule="auto"/>
              <w:rPr>
                <w:rFonts w:ascii="Calibri" w:eastAsia="Calibri" w:hAnsi="Calibri" w:cs="Calibri"/>
              </w:rPr>
            </w:pPr>
          </w:p>
        </w:tc>
      </w:tr>
      <w:tr w:rsidR="0053375F" w:rsidRPr="00E52D51" w14:paraId="41CE7DF8" w14:textId="77777777" w:rsidTr="004A3F97">
        <w:trPr>
          <w:trHeight w:val="591"/>
        </w:trPr>
        <w:tc>
          <w:tcPr>
            <w:tcW w:w="438" w:type="dxa"/>
            <w:tcBorders>
              <w:top w:val="single" w:sz="18" w:space="0" w:color="4F81BD" w:themeColor="accent1"/>
              <w:left w:val="single" w:sz="18" w:space="0" w:color="4F81BD" w:themeColor="accent1"/>
              <w:bottom w:val="single" w:sz="4" w:space="0" w:color="4F81BD" w:themeColor="accent1"/>
              <w:right w:val="single" w:sz="18" w:space="0" w:color="4F81BD" w:themeColor="accent1"/>
            </w:tcBorders>
          </w:tcPr>
          <w:p w14:paraId="13E57F04" w14:textId="77777777" w:rsidR="0053375F" w:rsidRPr="00E52D51" w:rsidRDefault="0053375F" w:rsidP="00C1379A">
            <w:pPr>
              <w:spacing w:after="0" w:line="240" w:lineRule="auto"/>
              <w:rPr>
                <w:rFonts w:ascii="Calibri" w:eastAsia="Calibri" w:hAnsi="Calibri" w:cs="Calibri"/>
              </w:rPr>
            </w:pPr>
          </w:p>
        </w:tc>
        <w:tc>
          <w:tcPr>
            <w:tcW w:w="4032" w:type="dxa"/>
            <w:tcBorders>
              <w:top w:val="single" w:sz="18" w:space="0" w:color="4F81BD" w:themeColor="accent1"/>
              <w:left w:val="single" w:sz="18" w:space="0" w:color="4F81BD" w:themeColor="accent1"/>
              <w:bottom w:val="single" w:sz="4" w:space="0" w:color="4F81BD" w:themeColor="accent1"/>
              <w:right w:val="single" w:sz="18" w:space="0" w:color="4F81BD" w:themeColor="accent1"/>
            </w:tcBorders>
          </w:tcPr>
          <w:p w14:paraId="66466BA8" w14:textId="77777777" w:rsidR="0053375F" w:rsidRPr="00E52D51" w:rsidRDefault="0053375F" w:rsidP="00C1379A">
            <w:pPr>
              <w:spacing w:after="0" w:line="240" w:lineRule="auto"/>
              <w:rPr>
                <w:rFonts w:ascii="Calibri" w:eastAsia="Calibri" w:hAnsi="Calibri" w:cs="Calibri"/>
              </w:rPr>
            </w:pPr>
            <w:r w:rsidRPr="00E52D51">
              <w:rPr>
                <w:rFonts w:ascii="Calibri" w:eastAsia="Calibri" w:hAnsi="Calibri" w:cs="Calibri"/>
              </w:rPr>
              <w:t>Au nom de l’IIS, participation à des réseaux ou groupes d’experts européens, participation à des événements de netw</w:t>
            </w:r>
            <w:r>
              <w:rPr>
                <w:rFonts w:ascii="Calibri" w:eastAsia="Calibri" w:hAnsi="Calibri" w:cs="Calibri"/>
              </w:rPr>
              <w:t>o</w:t>
            </w:r>
            <w:r w:rsidRPr="00E52D51">
              <w:rPr>
                <w:rFonts w:ascii="Calibri" w:eastAsia="Calibri" w:hAnsi="Calibri" w:cs="Calibri"/>
              </w:rPr>
              <w:t xml:space="preserve">rking, de </w:t>
            </w:r>
            <w:proofErr w:type="spellStart"/>
            <w:r w:rsidRPr="00E52D51">
              <w:rPr>
                <w:rFonts w:ascii="Calibri" w:eastAsia="Calibri" w:hAnsi="Calibri" w:cs="Calibri"/>
              </w:rPr>
              <w:t>brokerage</w:t>
            </w:r>
            <w:proofErr w:type="spellEnd"/>
            <w:r w:rsidRPr="00E52D51">
              <w:rPr>
                <w:rFonts w:ascii="Calibri" w:eastAsia="Calibri" w:hAnsi="Calibri" w:cs="Calibri"/>
              </w:rPr>
              <w:t xml:space="preserve">, de </w:t>
            </w:r>
            <w:proofErr w:type="spellStart"/>
            <w:r w:rsidRPr="00E52D51">
              <w:rPr>
                <w:rFonts w:ascii="Calibri" w:eastAsia="Calibri" w:hAnsi="Calibri" w:cs="Calibri"/>
              </w:rPr>
              <w:t>matchmaking</w:t>
            </w:r>
            <w:proofErr w:type="spellEnd"/>
            <w:r w:rsidRPr="00E52D51">
              <w:rPr>
                <w:rFonts w:ascii="Calibri" w:eastAsia="Calibri" w:hAnsi="Calibri" w:cs="Calibri"/>
              </w:rPr>
              <w:t>, etc.</w:t>
            </w:r>
          </w:p>
        </w:tc>
        <w:tc>
          <w:tcPr>
            <w:tcW w:w="4739" w:type="dxa"/>
            <w:tcBorders>
              <w:top w:val="single" w:sz="18" w:space="0" w:color="4F81BD" w:themeColor="accent1"/>
              <w:left w:val="single" w:sz="18" w:space="0" w:color="4F81BD" w:themeColor="accent1"/>
              <w:bottom w:val="single" w:sz="4" w:space="0" w:color="4F81BD" w:themeColor="accent1"/>
              <w:right w:val="single" w:sz="18" w:space="0" w:color="4F81BD" w:themeColor="accent1"/>
            </w:tcBorders>
          </w:tcPr>
          <w:p w14:paraId="369CF681"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4" w:space="0" w:color="4F81BD" w:themeColor="accent1"/>
              <w:right w:val="single" w:sz="18" w:space="0" w:color="4F81BD" w:themeColor="accent1"/>
            </w:tcBorders>
          </w:tcPr>
          <w:p w14:paraId="3EA990F9"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4" w:space="0" w:color="4F81BD" w:themeColor="accent1"/>
              <w:right w:val="single" w:sz="18" w:space="0" w:color="4F81BD" w:themeColor="accent1"/>
            </w:tcBorders>
          </w:tcPr>
          <w:p w14:paraId="0A2B7FB2" w14:textId="77777777" w:rsidR="0053375F" w:rsidRPr="00E52D51" w:rsidRDefault="0053375F" w:rsidP="00C1379A">
            <w:pPr>
              <w:spacing w:after="0" w:line="240" w:lineRule="auto"/>
              <w:rPr>
                <w:rFonts w:ascii="Calibri" w:eastAsia="Calibri" w:hAnsi="Calibri" w:cs="Calibri"/>
              </w:rPr>
            </w:pPr>
          </w:p>
        </w:tc>
      </w:tr>
      <w:tr w:rsidR="0053375F" w:rsidRPr="00E52D51" w14:paraId="598D360E" w14:textId="77777777" w:rsidTr="004A3F97">
        <w:trPr>
          <w:trHeight w:val="591"/>
        </w:trPr>
        <w:tc>
          <w:tcPr>
            <w:tcW w:w="438" w:type="dxa"/>
            <w:tcBorders>
              <w:top w:val="single" w:sz="4" w:space="0" w:color="4F81BD" w:themeColor="accent1"/>
            </w:tcBorders>
          </w:tcPr>
          <w:p w14:paraId="2508D79F" w14:textId="77777777" w:rsidR="0053375F" w:rsidRPr="00E52D51" w:rsidRDefault="0053375F" w:rsidP="00C1379A">
            <w:pPr>
              <w:spacing w:after="0" w:line="240" w:lineRule="auto"/>
              <w:rPr>
                <w:rFonts w:ascii="Calibri" w:eastAsia="Calibri" w:hAnsi="Calibri" w:cs="Calibri"/>
              </w:rPr>
            </w:pPr>
          </w:p>
        </w:tc>
        <w:tc>
          <w:tcPr>
            <w:tcW w:w="4032" w:type="dxa"/>
            <w:tcBorders>
              <w:top w:val="single" w:sz="4" w:space="0" w:color="4F81BD" w:themeColor="accent1"/>
            </w:tcBorders>
          </w:tcPr>
          <w:p w14:paraId="5F44B438" w14:textId="77777777" w:rsidR="0053375F" w:rsidRPr="00E52D51" w:rsidRDefault="0053375F" w:rsidP="00C1379A">
            <w:pPr>
              <w:spacing w:after="0" w:line="240" w:lineRule="auto"/>
              <w:rPr>
                <w:rFonts w:ascii="Calibri" w:eastAsia="Calibri" w:hAnsi="Calibri" w:cs="Calibri"/>
              </w:rPr>
            </w:pPr>
          </w:p>
        </w:tc>
        <w:tc>
          <w:tcPr>
            <w:tcW w:w="4739" w:type="dxa"/>
            <w:tcBorders>
              <w:top w:val="single" w:sz="4" w:space="0" w:color="4F81BD" w:themeColor="accent1"/>
            </w:tcBorders>
          </w:tcPr>
          <w:p w14:paraId="69C2B0CB"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4" w:space="0" w:color="4F81BD" w:themeColor="accent1"/>
            </w:tcBorders>
          </w:tcPr>
          <w:p w14:paraId="6D053D86"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4" w:space="0" w:color="4F81BD" w:themeColor="accent1"/>
            </w:tcBorders>
          </w:tcPr>
          <w:p w14:paraId="7D163F74" w14:textId="77777777" w:rsidR="0053375F" w:rsidRPr="00E52D51" w:rsidRDefault="0053375F" w:rsidP="00C1379A">
            <w:pPr>
              <w:spacing w:after="0" w:line="240" w:lineRule="auto"/>
              <w:rPr>
                <w:rFonts w:ascii="Calibri" w:eastAsia="Calibri" w:hAnsi="Calibri" w:cs="Calibri"/>
              </w:rPr>
            </w:pPr>
          </w:p>
        </w:tc>
      </w:tr>
      <w:tr w:rsidR="0053375F" w:rsidRPr="00E52D51" w14:paraId="4AAC8DAF" w14:textId="77777777" w:rsidTr="000E09E9">
        <w:trPr>
          <w:trHeight w:val="300"/>
        </w:trPr>
        <w:tc>
          <w:tcPr>
            <w:tcW w:w="13835" w:type="dxa"/>
            <w:gridSpan w:val="5"/>
            <w:tcBorders>
              <w:left w:val="single" w:sz="18" w:space="0" w:color="4F81BD" w:themeColor="accent1"/>
              <w:bottom w:val="single" w:sz="18" w:space="0" w:color="4F81BD" w:themeColor="accent1"/>
              <w:right w:val="single" w:sz="18" w:space="0" w:color="4F81BD" w:themeColor="accent1"/>
            </w:tcBorders>
            <w:shd w:val="clear" w:color="auto" w:fill="548DD4" w:themeFill="text2" w:themeFillTint="99"/>
          </w:tcPr>
          <w:p w14:paraId="29C376AD" w14:textId="4489E810" w:rsidR="0053375F" w:rsidRPr="00BD3405" w:rsidRDefault="007F48F0" w:rsidP="00C1379A">
            <w:pPr>
              <w:spacing w:after="120" w:line="240" w:lineRule="auto"/>
              <w:jc w:val="center"/>
              <w:rPr>
                <w:rFonts w:cstheme="minorHAnsi"/>
                <w:b/>
                <w:bCs/>
                <w:sz w:val="24"/>
                <w:szCs w:val="24"/>
              </w:rPr>
            </w:pPr>
            <w:r>
              <w:rPr>
                <w:rFonts w:cstheme="minorHAnsi"/>
                <w:b/>
                <w:bCs/>
                <w:sz w:val="24"/>
                <w:szCs w:val="24"/>
              </w:rPr>
              <w:t>Année 3</w:t>
            </w:r>
            <w:r w:rsidR="0053375F" w:rsidRPr="00BD3405">
              <w:rPr>
                <w:rFonts w:cstheme="minorHAnsi"/>
                <w:b/>
                <w:bCs/>
                <w:sz w:val="24"/>
                <w:szCs w:val="24"/>
              </w:rPr>
              <w:t xml:space="preserve"> (</w:t>
            </w:r>
            <w:r>
              <w:rPr>
                <w:rFonts w:cstheme="minorHAnsi"/>
                <w:b/>
                <w:bCs/>
                <w:i/>
                <w:iCs/>
                <w:sz w:val="24"/>
                <w:szCs w:val="24"/>
              </w:rPr>
              <w:t xml:space="preserve">juillet 2025 – juin </w:t>
            </w:r>
            <w:proofErr w:type="gramStart"/>
            <w:r>
              <w:rPr>
                <w:rFonts w:cstheme="minorHAnsi"/>
                <w:b/>
                <w:bCs/>
                <w:i/>
                <w:iCs/>
                <w:sz w:val="24"/>
                <w:szCs w:val="24"/>
              </w:rPr>
              <w:t>2026</w:t>
            </w:r>
            <w:r w:rsidR="0053375F">
              <w:rPr>
                <w:rFonts w:cstheme="minorHAnsi"/>
                <w:b/>
                <w:bCs/>
                <w:i/>
                <w:iCs/>
                <w:sz w:val="24"/>
                <w:szCs w:val="24"/>
              </w:rPr>
              <w:t xml:space="preserve"> </w:t>
            </w:r>
            <w:r w:rsidR="0053375F" w:rsidRPr="00BD3405">
              <w:rPr>
                <w:rFonts w:cstheme="minorHAnsi"/>
                <w:b/>
                <w:bCs/>
                <w:sz w:val="24"/>
                <w:szCs w:val="24"/>
              </w:rPr>
              <w:t>)</w:t>
            </w:r>
            <w:proofErr w:type="gramEnd"/>
          </w:p>
        </w:tc>
      </w:tr>
      <w:tr w:rsidR="0053375F" w:rsidRPr="00E52D51" w14:paraId="605217E7" w14:textId="77777777" w:rsidTr="00C1379A">
        <w:trPr>
          <w:trHeight w:val="300"/>
        </w:trPr>
        <w:tc>
          <w:tcPr>
            <w:tcW w:w="4470" w:type="dxa"/>
            <w:gridSpan w:val="2"/>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B8CCE4" w:themeFill="accent1" w:themeFillTint="66"/>
          </w:tcPr>
          <w:p w14:paraId="58C44D50" w14:textId="77777777" w:rsidR="0053375F" w:rsidRPr="00D710C2" w:rsidRDefault="0053375F" w:rsidP="00C1379A">
            <w:pPr>
              <w:spacing w:after="120" w:line="240" w:lineRule="auto"/>
              <w:jc w:val="center"/>
              <w:rPr>
                <w:rFonts w:cstheme="minorHAnsi"/>
                <w:b/>
                <w:bCs/>
              </w:rPr>
            </w:pPr>
            <w:r>
              <w:rPr>
                <w:rFonts w:cstheme="minorHAnsi"/>
                <w:b/>
                <w:bCs/>
              </w:rPr>
              <w:t xml:space="preserve">Bloc 1 - </w:t>
            </w:r>
            <w:r w:rsidRPr="00D710C2">
              <w:rPr>
                <w:rFonts w:cstheme="minorHAnsi"/>
                <w:b/>
                <w:bCs/>
              </w:rPr>
              <w:t>Gouvernance de l’IIS et participation à la dynamique S3</w:t>
            </w:r>
          </w:p>
          <w:p w14:paraId="7DD6CEA0" w14:textId="77777777" w:rsidR="0053375F" w:rsidRPr="00E52D51" w:rsidRDefault="0053375F" w:rsidP="00C1379A">
            <w:pPr>
              <w:spacing w:after="0" w:line="240" w:lineRule="auto"/>
              <w:rPr>
                <w:rFonts w:ascii="Calibri" w:eastAsia="Calibri" w:hAnsi="Calibri" w:cs="Calibri"/>
                <w:b/>
                <w:bCs/>
              </w:rPr>
            </w:pP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B8CCE4" w:themeFill="accent1" w:themeFillTint="66"/>
          </w:tcPr>
          <w:p w14:paraId="34C1C4CA" w14:textId="77777777" w:rsidR="0053375F" w:rsidRPr="00D710C2" w:rsidRDefault="0053375F" w:rsidP="00C1379A">
            <w:pPr>
              <w:spacing w:after="120" w:line="240" w:lineRule="auto"/>
              <w:jc w:val="center"/>
              <w:rPr>
                <w:rFonts w:cstheme="minorHAnsi"/>
                <w:b/>
                <w:bCs/>
              </w:rPr>
            </w:pPr>
            <w:r>
              <w:rPr>
                <w:rFonts w:cstheme="minorHAnsi"/>
                <w:b/>
                <w:bCs/>
              </w:rPr>
              <w:t xml:space="preserve">Description des activités </w:t>
            </w: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B8CCE4" w:themeFill="accent1" w:themeFillTint="66"/>
          </w:tcPr>
          <w:p w14:paraId="08A74C2F" w14:textId="77777777" w:rsidR="0053375F" w:rsidRPr="00D710C2" w:rsidRDefault="0053375F" w:rsidP="00C1379A">
            <w:pPr>
              <w:spacing w:after="120" w:line="240" w:lineRule="auto"/>
              <w:jc w:val="center"/>
              <w:rPr>
                <w:rFonts w:cstheme="minorHAnsi"/>
                <w:b/>
                <w:bCs/>
              </w:rPr>
            </w:pPr>
            <w:r>
              <w:rPr>
                <w:rFonts w:cstheme="minorHAnsi"/>
                <w:b/>
                <w:bCs/>
              </w:rPr>
              <w:t>Délivrables/résultats ?</w:t>
            </w: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B8CCE4" w:themeFill="accent1" w:themeFillTint="66"/>
          </w:tcPr>
          <w:p w14:paraId="15224F8A" w14:textId="19FAC108" w:rsidR="0053375F" w:rsidRDefault="0053375F" w:rsidP="00C1379A">
            <w:pPr>
              <w:spacing w:after="120" w:line="240" w:lineRule="auto"/>
              <w:jc w:val="center"/>
              <w:rPr>
                <w:rFonts w:cstheme="minorHAnsi"/>
                <w:b/>
                <w:bCs/>
              </w:rPr>
            </w:pPr>
            <w:r>
              <w:rPr>
                <w:rFonts w:cstheme="minorHAnsi"/>
                <w:b/>
                <w:bCs/>
              </w:rPr>
              <w:t>Indicateurs de suivi</w:t>
            </w:r>
          </w:p>
        </w:tc>
      </w:tr>
      <w:tr w:rsidR="0053375F" w:rsidRPr="00E52D51" w14:paraId="45BF7A90" w14:textId="77777777" w:rsidTr="00C1379A">
        <w:trPr>
          <w:trHeight w:val="300"/>
        </w:trPr>
        <w:tc>
          <w:tcPr>
            <w:tcW w:w="438"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6FFC1A8B" w14:textId="77777777" w:rsidR="0053375F" w:rsidRPr="00F13C12" w:rsidRDefault="0053375F" w:rsidP="003C1D2B">
            <w:pPr>
              <w:spacing w:after="0" w:line="240" w:lineRule="auto"/>
              <w:jc w:val="center"/>
              <w:rPr>
                <w:rFonts w:ascii="Calibri" w:eastAsia="Calibri" w:hAnsi="Calibri" w:cs="Calibri"/>
                <w:b/>
                <w:bCs/>
              </w:rPr>
            </w:pPr>
          </w:p>
        </w:tc>
        <w:tc>
          <w:tcPr>
            <w:tcW w:w="4032"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35934B92" w14:textId="77777777" w:rsidR="0053375F" w:rsidRPr="00E52D51" w:rsidRDefault="0053375F" w:rsidP="00C1379A">
            <w:pPr>
              <w:spacing w:after="0" w:line="240" w:lineRule="auto"/>
              <w:rPr>
                <w:rFonts w:ascii="Calibri" w:eastAsia="Times New Roman" w:hAnsi="Calibri" w:cs="Calibri"/>
                <w:b/>
                <w:bCs/>
                <w:color w:val="000000"/>
                <w:lang w:eastAsia="fr-BE"/>
              </w:rPr>
            </w:pPr>
            <w:r w:rsidRPr="00E52D51">
              <w:rPr>
                <w:rFonts w:ascii="Calibri" w:eastAsia="Calibri" w:hAnsi="Calibri" w:cs="Calibri"/>
              </w:rPr>
              <w:t>Préparation et animation des réunions des organes de gouvernance de l’IIS </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6EC6EA4A"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6017194F"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7132D26C" w14:textId="77777777" w:rsidR="0053375F" w:rsidRPr="00E52D51" w:rsidRDefault="0053375F" w:rsidP="00C1379A">
            <w:pPr>
              <w:spacing w:after="0" w:line="240" w:lineRule="auto"/>
              <w:rPr>
                <w:rFonts w:ascii="Calibri" w:eastAsia="Calibri" w:hAnsi="Calibri" w:cs="Calibri"/>
              </w:rPr>
            </w:pPr>
          </w:p>
        </w:tc>
      </w:tr>
      <w:tr w:rsidR="0053375F" w:rsidRPr="00E52D51" w14:paraId="2C64AC64" w14:textId="77777777" w:rsidTr="00C1379A">
        <w:trPr>
          <w:trHeight w:val="570"/>
        </w:trPr>
        <w:tc>
          <w:tcPr>
            <w:tcW w:w="438"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5DCDAD91" w14:textId="5665AE31" w:rsidR="0053375F" w:rsidRPr="00F13C12" w:rsidRDefault="0053375F" w:rsidP="00C1379A">
            <w:pPr>
              <w:spacing w:after="0" w:line="240" w:lineRule="auto"/>
              <w:jc w:val="center"/>
              <w:rPr>
                <w:rFonts w:ascii="Calibri" w:eastAsia="Calibri" w:hAnsi="Calibri" w:cs="Calibri"/>
                <w:b/>
                <w:bCs/>
              </w:rPr>
            </w:pPr>
          </w:p>
        </w:tc>
        <w:tc>
          <w:tcPr>
            <w:tcW w:w="4032"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368889EA" w14:textId="77777777" w:rsidR="0053375F" w:rsidRPr="00E52D51" w:rsidRDefault="0053375F" w:rsidP="00C1379A">
            <w:pPr>
              <w:spacing w:after="0" w:line="240" w:lineRule="auto"/>
              <w:rPr>
                <w:rFonts w:ascii="Calibri" w:eastAsia="Times New Roman" w:hAnsi="Calibri" w:cs="Calibri"/>
                <w:color w:val="000000"/>
                <w:lang w:eastAsia="fr-BE"/>
              </w:rPr>
            </w:pPr>
            <w:r w:rsidRPr="00E52D51">
              <w:rPr>
                <w:rFonts w:ascii="Calibri" w:eastAsia="Calibri" w:hAnsi="Calibri" w:cs="Calibri"/>
              </w:rPr>
              <w:t>Pilotage, suivi et évaluation du plan d’actions et mise en place des outils pour ce faire </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2F1FA19D"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6B87C213"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522D3C07" w14:textId="77777777" w:rsidR="0053375F" w:rsidRPr="00E52D51" w:rsidRDefault="0053375F" w:rsidP="00C1379A">
            <w:pPr>
              <w:spacing w:after="0" w:line="240" w:lineRule="auto"/>
              <w:rPr>
                <w:rFonts w:ascii="Calibri" w:eastAsia="Calibri" w:hAnsi="Calibri" w:cs="Calibri"/>
              </w:rPr>
            </w:pPr>
          </w:p>
        </w:tc>
      </w:tr>
      <w:tr w:rsidR="0053375F" w:rsidRPr="00E52D51" w14:paraId="6DA24D5B" w14:textId="77777777" w:rsidTr="00C1379A">
        <w:trPr>
          <w:trHeight w:val="909"/>
        </w:trPr>
        <w:tc>
          <w:tcPr>
            <w:tcW w:w="438"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2D36359F" w14:textId="7961694D" w:rsidR="0053375F" w:rsidRPr="00F13C12" w:rsidRDefault="0053375F" w:rsidP="00C1379A">
            <w:pPr>
              <w:spacing w:after="0" w:line="240" w:lineRule="auto"/>
              <w:jc w:val="center"/>
              <w:rPr>
                <w:rFonts w:ascii="Calibri" w:eastAsia="Calibri" w:hAnsi="Calibri" w:cs="Calibri"/>
                <w:b/>
                <w:bCs/>
              </w:rPr>
            </w:pPr>
          </w:p>
        </w:tc>
        <w:tc>
          <w:tcPr>
            <w:tcW w:w="4032"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13B3DE92" w14:textId="3313C619" w:rsidR="0053375F" w:rsidRDefault="0053375F" w:rsidP="00C1379A">
            <w:pPr>
              <w:spacing w:after="0" w:line="240" w:lineRule="auto"/>
            </w:pPr>
            <w:r w:rsidRPr="6C13F40B">
              <w:t xml:space="preserve">Assurer le dialogue avec la </w:t>
            </w:r>
            <w:r w:rsidR="009E2211">
              <w:t>C</w:t>
            </w:r>
            <w:r w:rsidRPr="6C13F40B">
              <w:t xml:space="preserve">ellule de coordination et les autorités compétentes : </w:t>
            </w:r>
            <w:r>
              <w:br/>
            </w:r>
            <w:proofErr w:type="gramStart"/>
            <w:r w:rsidRPr="6C13F40B">
              <w:t>-  sur</w:t>
            </w:r>
            <w:proofErr w:type="gramEnd"/>
            <w:r w:rsidRPr="6C13F40B">
              <w:t xml:space="preserve"> les besoins de l’IIS que ce soit en termes financiers, en matière d’accompagnement, de conseils, ou des freins réglementaires ou législatifs à lever,</w:t>
            </w:r>
          </w:p>
          <w:p w14:paraId="766E374A" w14:textId="77777777" w:rsidR="0053375F" w:rsidRPr="00E52D51" w:rsidRDefault="0053375F" w:rsidP="00C1379A">
            <w:pPr>
              <w:spacing w:after="0" w:line="240" w:lineRule="auto"/>
              <w:rPr>
                <w:rFonts w:ascii="Calibri" w:eastAsia="Times New Roman" w:hAnsi="Calibri" w:cs="Calibri"/>
                <w:color w:val="000000"/>
                <w:lang w:eastAsia="fr-BE"/>
              </w:rPr>
            </w:pPr>
            <w:r w:rsidRPr="6C13F40B">
              <w:t xml:space="preserve">- le </w:t>
            </w:r>
            <w:proofErr w:type="spellStart"/>
            <w:r w:rsidRPr="6C13F40B">
              <w:t>reporting</w:t>
            </w:r>
            <w:proofErr w:type="spellEnd"/>
            <w:r w:rsidRPr="6C13F40B">
              <w:t xml:space="preserve"> sur la mise en œuvre du plan d’action de l’IIS et l’évolution du partenariat.</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7D4C112F"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6A3C294A"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2108E768" w14:textId="77777777" w:rsidR="0053375F" w:rsidRPr="00E52D51" w:rsidRDefault="0053375F" w:rsidP="00C1379A">
            <w:pPr>
              <w:spacing w:after="0" w:line="240" w:lineRule="auto"/>
              <w:rPr>
                <w:rFonts w:ascii="Calibri" w:eastAsia="Calibri" w:hAnsi="Calibri" w:cs="Calibri"/>
              </w:rPr>
            </w:pPr>
          </w:p>
        </w:tc>
      </w:tr>
      <w:tr w:rsidR="0053375F" w:rsidRPr="00E52D51" w14:paraId="00320DCF" w14:textId="77777777" w:rsidTr="00C1379A">
        <w:trPr>
          <w:trHeight w:val="666"/>
        </w:trPr>
        <w:tc>
          <w:tcPr>
            <w:tcW w:w="438"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067E8E54" w14:textId="4C2B6E2F" w:rsidR="0053375F" w:rsidRPr="00F13C12" w:rsidRDefault="0053375F" w:rsidP="00C1379A">
            <w:pPr>
              <w:spacing w:after="0" w:line="240" w:lineRule="auto"/>
              <w:jc w:val="center"/>
              <w:rPr>
                <w:rFonts w:ascii="Calibri" w:eastAsia="Calibri" w:hAnsi="Calibri" w:cs="Calibri"/>
                <w:b/>
                <w:bCs/>
              </w:rPr>
            </w:pPr>
          </w:p>
        </w:tc>
        <w:tc>
          <w:tcPr>
            <w:tcW w:w="4032"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4026E024" w14:textId="77777777" w:rsidR="0053375F" w:rsidRPr="00E52D51" w:rsidRDefault="0053375F" w:rsidP="00C1379A">
            <w:pPr>
              <w:spacing w:after="0" w:line="240" w:lineRule="auto"/>
              <w:rPr>
                <w:rFonts w:ascii="Calibri" w:eastAsia="Times New Roman" w:hAnsi="Calibri" w:cs="Calibri"/>
                <w:color w:val="000000"/>
                <w:lang w:eastAsia="fr-BE"/>
              </w:rPr>
            </w:pPr>
            <w:r w:rsidRPr="00E52D51">
              <w:rPr>
                <w:rFonts w:ascii="Calibri" w:eastAsia="Calibri" w:hAnsi="Calibri" w:cs="Calibri"/>
              </w:rPr>
              <w:t>Participation aux évènements de networking liés à la S3</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2E71A4B0"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58C7C515"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02E0ABF8" w14:textId="77777777" w:rsidR="0053375F" w:rsidRPr="00E52D51" w:rsidRDefault="0053375F" w:rsidP="00C1379A">
            <w:pPr>
              <w:spacing w:after="0" w:line="240" w:lineRule="auto"/>
              <w:rPr>
                <w:rFonts w:ascii="Calibri" w:eastAsia="Calibri" w:hAnsi="Calibri" w:cs="Calibri"/>
              </w:rPr>
            </w:pPr>
          </w:p>
        </w:tc>
      </w:tr>
      <w:tr w:rsidR="0053375F" w:rsidRPr="00D710C2" w14:paraId="783AC09A" w14:textId="77777777" w:rsidTr="00C1379A">
        <w:trPr>
          <w:trHeight w:val="622"/>
        </w:trPr>
        <w:tc>
          <w:tcPr>
            <w:tcW w:w="4470" w:type="dxa"/>
            <w:gridSpan w:val="2"/>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B8CCE4" w:themeFill="accent1" w:themeFillTint="66"/>
          </w:tcPr>
          <w:p w14:paraId="1B4860F9" w14:textId="77777777" w:rsidR="0053375F" w:rsidRPr="00D710C2" w:rsidRDefault="0053375F" w:rsidP="00C1379A">
            <w:pPr>
              <w:spacing w:after="120" w:line="240" w:lineRule="auto"/>
              <w:jc w:val="center"/>
              <w:rPr>
                <w:rFonts w:cstheme="minorHAnsi"/>
                <w:b/>
                <w:bCs/>
              </w:rPr>
            </w:pPr>
            <w:r>
              <w:rPr>
                <w:rFonts w:cstheme="minorHAnsi"/>
                <w:b/>
              </w:rPr>
              <w:t xml:space="preserve">Bloc 2 - </w:t>
            </w:r>
            <w:r w:rsidRPr="00D710C2">
              <w:rPr>
                <w:rFonts w:cstheme="minorHAnsi"/>
                <w:b/>
              </w:rPr>
              <w:t>Animation du réseau de partenaires de l’IIS</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B8CCE4" w:themeFill="accent1" w:themeFillTint="66"/>
          </w:tcPr>
          <w:p w14:paraId="42BCDF5B" w14:textId="77777777" w:rsidR="0053375F" w:rsidRPr="00D710C2" w:rsidRDefault="0053375F" w:rsidP="00C1379A">
            <w:pPr>
              <w:spacing w:after="120" w:line="240" w:lineRule="auto"/>
              <w:jc w:val="center"/>
              <w:rPr>
                <w:rFonts w:cstheme="minorHAnsi"/>
                <w:b/>
              </w:rPr>
            </w:pPr>
            <w:r>
              <w:rPr>
                <w:rFonts w:cstheme="minorHAnsi"/>
                <w:b/>
                <w:bCs/>
              </w:rPr>
              <w:t xml:space="preserve">Description des activités </w:t>
            </w: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B8CCE4" w:themeFill="accent1" w:themeFillTint="66"/>
          </w:tcPr>
          <w:p w14:paraId="62D18AC3" w14:textId="77777777" w:rsidR="0053375F" w:rsidRPr="00D710C2" w:rsidRDefault="0053375F" w:rsidP="00C1379A">
            <w:pPr>
              <w:spacing w:after="120" w:line="240" w:lineRule="auto"/>
              <w:jc w:val="center"/>
              <w:rPr>
                <w:rFonts w:cstheme="minorHAnsi"/>
                <w:b/>
              </w:rPr>
            </w:pPr>
            <w:r>
              <w:rPr>
                <w:rFonts w:cstheme="minorHAnsi"/>
                <w:b/>
                <w:bCs/>
              </w:rPr>
              <w:t>Délivrables/résultats ?</w:t>
            </w: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B8CCE4" w:themeFill="accent1" w:themeFillTint="66"/>
          </w:tcPr>
          <w:p w14:paraId="1BC5397A" w14:textId="56AFD735" w:rsidR="0053375F" w:rsidRPr="00D710C2" w:rsidRDefault="0053375F" w:rsidP="00C1379A">
            <w:pPr>
              <w:spacing w:after="120" w:line="240" w:lineRule="auto"/>
              <w:jc w:val="center"/>
              <w:rPr>
                <w:rFonts w:cstheme="minorHAnsi"/>
                <w:b/>
              </w:rPr>
            </w:pPr>
            <w:r>
              <w:rPr>
                <w:rFonts w:cstheme="minorHAnsi"/>
                <w:b/>
                <w:bCs/>
              </w:rPr>
              <w:t>Indicateurs de suivi</w:t>
            </w:r>
          </w:p>
        </w:tc>
      </w:tr>
      <w:tr w:rsidR="0053375F" w:rsidRPr="00E52D51" w14:paraId="64008D65" w14:textId="77777777" w:rsidTr="00C1379A">
        <w:trPr>
          <w:trHeight w:val="677"/>
        </w:trPr>
        <w:tc>
          <w:tcPr>
            <w:tcW w:w="438"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00FBD87F" w14:textId="77777777" w:rsidR="0053375F" w:rsidRPr="00E52D51" w:rsidRDefault="0053375F" w:rsidP="00C1379A">
            <w:pPr>
              <w:spacing w:after="0" w:line="240" w:lineRule="auto"/>
              <w:rPr>
                <w:rFonts w:ascii="Calibri" w:eastAsia="Calibri" w:hAnsi="Calibri" w:cs="Calibri"/>
              </w:rPr>
            </w:pPr>
          </w:p>
        </w:tc>
        <w:tc>
          <w:tcPr>
            <w:tcW w:w="4032"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58AD400D" w14:textId="77777777" w:rsidR="0053375F" w:rsidRPr="00E52D51" w:rsidRDefault="0053375F" w:rsidP="00C1379A">
            <w:pPr>
              <w:spacing w:after="0" w:line="240" w:lineRule="auto"/>
              <w:rPr>
                <w:rFonts w:ascii="Calibri" w:eastAsia="Times New Roman" w:hAnsi="Calibri" w:cs="Calibri"/>
                <w:color w:val="000000"/>
                <w:lang w:eastAsia="fr-BE"/>
              </w:rPr>
            </w:pPr>
            <w:r w:rsidRPr="00E52D51">
              <w:rPr>
                <w:rFonts w:ascii="Calibri" w:eastAsia="Calibri" w:hAnsi="Calibri" w:cs="Calibri"/>
              </w:rPr>
              <w:t xml:space="preserve">Animation du consortium et de ses axes de travail par des workshops, journées de fertilisation, </w:t>
            </w:r>
            <w:proofErr w:type="spellStart"/>
            <w:r w:rsidRPr="00E52D51">
              <w:rPr>
                <w:rFonts w:ascii="Calibri" w:eastAsia="Calibri" w:hAnsi="Calibri" w:cs="Calibri"/>
              </w:rPr>
              <w:t>matchmakings</w:t>
            </w:r>
            <w:proofErr w:type="spellEnd"/>
            <w:r w:rsidRPr="00E52D51">
              <w:rPr>
                <w:rFonts w:ascii="Calibri" w:eastAsia="Calibri" w:hAnsi="Calibri" w:cs="Calibri"/>
              </w:rPr>
              <w:t>, visites de sites…</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097F0A3E"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69B8B175"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6D7CB389" w14:textId="77777777" w:rsidR="0053375F" w:rsidRPr="00E52D51" w:rsidRDefault="0053375F" w:rsidP="00C1379A">
            <w:pPr>
              <w:spacing w:after="0" w:line="240" w:lineRule="auto"/>
              <w:rPr>
                <w:rFonts w:ascii="Calibri" w:eastAsia="Calibri" w:hAnsi="Calibri" w:cs="Calibri"/>
              </w:rPr>
            </w:pPr>
          </w:p>
        </w:tc>
      </w:tr>
      <w:tr w:rsidR="0053375F" w:rsidRPr="00E52D51" w14:paraId="0F811122" w14:textId="77777777" w:rsidTr="00C1379A">
        <w:trPr>
          <w:trHeight w:val="560"/>
        </w:trPr>
        <w:tc>
          <w:tcPr>
            <w:tcW w:w="438"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043D5B00" w14:textId="77777777" w:rsidR="0053375F" w:rsidRPr="00E52D51" w:rsidRDefault="0053375F" w:rsidP="00C1379A">
            <w:pPr>
              <w:spacing w:after="0" w:line="240" w:lineRule="auto"/>
              <w:rPr>
                <w:rFonts w:ascii="Calibri" w:eastAsia="Calibri" w:hAnsi="Calibri" w:cs="Calibri"/>
              </w:rPr>
            </w:pPr>
          </w:p>
        </w:tc>
        <w:tc>
          <w:tcPr>
            <w:tcW w:w="4032"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40D8B36A" w14:textId="77777777" w:rsidR="0053375F" w:rsidRPr="00E52D51" w:rsidRDefault="0053375F" w:rsidP="00C1379A">
            <w:pPr>
              <w:spacing w:after="0" w:line="240" w:lineRule="auto"/>
              <w:rPr>
                <w:rFonts w:ascii="Calibri" w:eastAsia="Times New Roman" w:hAnsi="Calibri" w:cs="Calibri"/>
                <w:color w:val="000000"/>
                <w:lang w:eastAsia="fr-BE"/>
              </w:rPr>
            </w:pPr>
            <w:r w:rsidRPr="00E52D51">
              <w:rPr>
                <w:rFonts w:ascii="Calibri" w:eastAsia="Calibri" w:hAnsi="Calibri" w:cs="Calibri"/>
              </w:rPr>
              <w:t>Contact avec les partenaires et recrutement de nouveaux partenaires, notamment issu du monde de l’entreprise </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5467CDFC"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2D562CA4"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5DFB5F3A" w14:textId="77777777" w:rsidR="0053375F" w:rsidRPr="00E52D51" w:rsidRDefault="0053375F" w:rsidP="00C1379A">
            <w:pPr>
              <w:spacing w:after="0" w:line="240" w:lineRule="auto"/>
              <w:rPr>
                <w:rFonts w:ascii="Calibri" w:eastAsia="Calibri" w:hAnsi="Calibri" w:cs="Calibri"/>
              </w:rPr>
            </w:pPr>
          </w:p>
        </w:tc>
      </w:tr>
      <w:tr w:rsidR="0053375F" w:rsidRPr="00E52D51" w14:paraId="1D43FAA5" w14:textId="77777777" w:rsidTr="00C1379A">
        <w:trPr>
          <w:trHeight w:val="568"/>
        </w:trPr>
        <w:tc>
          <w:tcPr>
            <w:tcW w:w="438"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657B0FC1" w14:textId="77777777" w:rsidR="0053375F" w:rsidRPr="00E52D51" w:rsidRDefault="0053375F" w:rsidP="00C1379A">
            <w:pPr>
              <w:spacing w:after="0" w:line="240" w:lineRule="auto"/>
              <w:rPr>
                <w:rFonts w:ascii="Calibri" w:eastAsia="Calibri" w:hAnsi="Calibri" w:cs="Calibri"/>
              </w:rPr>
            </w:pPr>
          </w:p>
        </w:tc>
        <w:tc>
          <w:tcPr>
            <w:tcW w:w="4032"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3D18471D" w14:textId="77777777" w:rsidR="0053375F" w:rsidRPr="00E52D51" w:rsidRDefault="0053375F" w:rsidP="00C1379A">
            <w:pPr>
              <w:spacing w:after="0" w:line="240" w:lineRule="auto"/>
              <w:rPr>
                <w:rFonts w:ascii="Calibri" w:eastAsia="Times New Roman" w:hAnsi="Calibri" w:cs="Calibri"/>
                <w:color w:val="000000"/>
                <w:lang w:eastAsia="fr-BE"/>
              </w:rPr>
            </w:pPr>
            <w:r w:rsidRPr="00E52D51">
              <w:rPr>
                <w:rFonts w:ascii="Calibri" w:eastAsia="Calibri" w:hAnsi="Calibri" w:cs="Calibri"/>
              </w:rPr>
              <w:t>Accompagnement et facilitation au montage de projets pour nourrir le plan d’action de l’IIS avec le support de la Cellule de coordination</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676D01DE"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5BED95C9"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44982EB0" w14:textId="77777777" w:rsidR="0053375F" w:rsidRPr="00E52D51" w:rsidRDefault="0053375F" w:rsidP="00C1379A">
            <w:pPr>
              <w:spacing w:after="0" w:line="240" w:lineRule="auto"/>
              <w:rPr>
                <w:rFonts w:ascii="Calibri" w:eastAsia="Calibri" w:hAnsi="Calibri" w:cs="Calibri"/>
              </w:rPr>
            </w:pPr>
          </w:p>
        </w:tc>
      </w:tr>
      <w:tr w:rsidR="0053375F" w:rsidRPr="00E52D51" w14:paraId="176AF914" w14:textId="77777777" w:rsidTr="00C1379A">
        <w:trPr>
          <w:trHeight w:val="264"/>
        </w:trPr>
        <w:tc>
          <w:tcPr>
            <w:tcW w:w="438"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53F34436" w14:textId="77777777" w:rsidR="0053375F" w:rsidRPr="00E52D51" w:rsidRDefault="0053375F" w:rsidP="00C1379A">
            <w:pPr>
              <w:spacing w:after="0" w:line="240" w:lineRule="auto"/>
              <w:rPr>
                <w:rFonts w:ascii="Calibri" w:eastAsia="Calibri" w:hAnsi="Calibri" w:cs="Calibri"/>
              </w:rPr>
            </w:pPr>
          </w:p>
        </w:tc>
        <w:tc>
          <w:tcPr>
            <w:tcW w:w="4032"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368CB544" w14:textId="77777777" w:rsidR="0053375F" w:rsidRPr="00E52D51" w:rsidRDefault="0053375F" w:rsidP="00C1379A">
            <w:pPr>
              <w:spacing w:after="0" w:line="240" w:lineRule="auto"/>
              <w:rPr>
                <w:rFonts w:ascii="Calibri" w:eastAsia="Times New Roman" w:hAnsi="Calibri" w:cs="Calibri"/>
                <w:color w:val="000000"/>
                <w:lang w:eastAsia="fr-BE"/>
              </w:rPr>
            </w:pPr>
            <w:r w:rsidRPr="00E52D51">
              <w:rPr>
                <w:rFonts w:ascii="Calibri" w:eastAsia="Calibri" w:hAnsi="Calibri" w:cs="Calibri"/>
              </w:rPr>
              <w:t>Organisation des évènements de l’IIS </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4F12CFE3"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1FBE1DAB"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5B84F9AB" w14:textId="77777777" w:rsidR="0053375F" w:rsidRPr="00E52D51" w:rsidRDefault="0053375F" w:rsidP="00C1379A">
            <w:pPr>
              <w:spacing w:after="0" w:line="240" w:lineRule="auto"/>
              <w:rPr>
                <w:rFonts w:ascii="Calibri" w:eastAsia="Calibri" w:hAnsi="Calibri" w:cs="Calibri"/>
              </w:rPr>
            </w:pPr>
          </w:p>
        </w:tc>
      </w:tr>
      <w:tr w:rsidR="0053375F" w:rsidRPr="00E52D51" w14:paraId="6D2B931E" w14:textId="77777777" w:rsidTr="00C1379A">
        <w:trPr>
          <w:trHeight w:val="551"/>
        </w:trPr>
        <w:tc>
          <w:tcPr>
            <w:tcW w:w="438"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7DE23394" w14:textId="77777777" w:rsidR="0053375F" w:rsidRPr="00E52D51" w:rsidRDefault="0053375F" w:rsidP="00C1379A">
            <w:pPr>
              <w:spacing w:after="0" w:line="240" w:lineRule="auto"/>
              <w:rPr>
                <w:rFonts w:ascii="Calibri" w:eastAsia="Calibri" w:hAnsi="Calibri" w:cs="Calibri"/>
              </w:rPr>
            </w:pPr>
          </w:p>
        </w:tc>
        <w:tc>
          <w:tcPr>
            <w:tcW w:w="4032"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30CA55C7" w14:textId="77777777" w:rsidR="0053375F" w:rsidRDefault="0053375F" w:rsidP="00C1379A">
            <w:pPr>
              <w:spacing w:after="0" w:line="240" w:lineRule="auto"/>
              <w:rPr>
                <w:rFonts w:ascii="Calibri" w:eastAsia="Calibri" w:hAnsi="Calibri" w:cs="Calibri"/>
              </w:rPr>
            </w:pPr>
            <w:r w:rsidRPr="00E52D51">
              <w:rPr>
                <w:rFonts w:ascii="Calibri" w:eastAsia="Calibri" w:hAnsi="Calibri" w:cs="Calibri"/>
              </w:rPr>
              <w:t>Alimentation d’outils de communication (rédiger des publications à destination du site S3.Wallonie.be ou du groupe LinkedIn, newsletter, …)</w:t>
            </w:r>
          </w:p>
          <w:p w14:paraId="69E1A142" w14:textId="59C334B8" w:rsidR="00652AA3" w:rsidRPr="00E52D51" w:rsidRDefault="00652AA3" w:rsidP="00C1379A">
            <w:pPr>
              <w:spacing w:after="0" w:line="240" w:lineRule="auto"/>
              <w:rPr>
                <w:rFonts w:ascii="Calibri" w:eastAsia="Times New Roman" w:hAnsi="Calibri" w:cs="Calibri"/>
                <w:color w:val="000000"/>
                <w:lang w:eastAsia="fr-BE"/>
              </w:rPr>
            </w:pP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0FF461C8"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2D57F25A"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21F91F1E" w14:textId="77777777" w:rsidR="0053375F" w:rsidRPr="00E52D51" w:rsidRDefault="0053375F" w:rsidP="00C1379A">
            <w:pPr>
              <w:spacing w:after="0" w:line="240" w:lineRule="auto"/>
              <w:rPr>
                <w:rFonts w:ascii="Calibri" w:eastAsia="Calibri" w:hAnsi="Calibri" w:cs="Calibri"/>
              </w:rPr>
            </w:pPr>
          </w:p>
        </w:tc>
      </w:tr>
      <w:tr w:rsidR="0053375F" w:rsidRPr="002358D9" w14:paraId="49EC30F0" w14:textId="77777777" w:rsidTr="00C1379A">
        <w:trPr>
          <w:trHeight w:val="583"/>
        </w:trPr>
        <w:tc>
          <w:tcPr>
            <w:tcW w:w="4470" w:type="dxa"/>
            <w:gridSpan w:val="2"/>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B8CCE4" w:themeFill="accent1" w:themeFillTint="66"/>
          </w:tcPr>
          <w:p w14:paraId="3BB7E234" w14:textId="77777777" w:rsidR="0053375F" w:rsidRPr="002358D9" w:rsidRDefault="0053375F" w:rsidP="00C1379A">
            <w:pPr>
              <w:spacing w:after="120" w:line="240" w:lineRule="auto"/>
              <w:jc w:val="center"/>
              <w:rPr>
                <w:rFonts w:cstheme="minorHAnsi"/>
                <w:b/>
                <w:bCs/>
              </w:rPr>
            </w:pPr>
            <w:r>
              <w:rPr>
                <w:rFonts w:cstheme="minorHAnsi"/>
                <w:b/>
              </w:rPr>
              <w:lastRenderedPageBreak/>
              <w:t>Bloc 3 - Référent international : Mise en réseau et rédaction de projets européens sur les axes de travail de l’IIS</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B8CCE4" w:themeFill="accent1" w:themeFillTint="66"/>
          </w:tcPr>
          <w:p w14:paraId="186DCBEB" w14:textId="77777777" w:rsidR="0053375F" w:rsidRDefault="0053375F" w:rsidP="00C1379A">
            <w:pPr>
              <w:spacing w:after="120" w:line="240" w:lineRule="auto"/>
              <w:jc w:val="center"/>
              <w:rPr>
                <w:rFonts w:cstheme="minorHAnsi"/>
                <w:b/>
              </w:rPr>
            </w:pPr>
            <w:r>
              <w:rPr>
                <w:rFonts w:cstheme="minorHAnsi"/>
                <w:b/>
                <w:bCs/>
              </w:rPr>
              <w:t xml:space="preserve">Description des activités </w:t>
            </w: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B8CCE4" w:themeFill="accent1" w:themeFillTint="66"/>
          </w:tcPr>
          <w:p w14:paraId="4734C6D8" w14:textId="77777777" w:rsidR="0053375F" w:rsidRDefault="0053375F" w:rsidP="00C1379A">
            <w:pPr>
              <w:spacing w:after="120" w:line="240" w:lineRule="auto"/>
              <w:jc w:val="center"/>
              <w:rPr>
                <w:rFonts w:cstheme="minorHAnsi"/>
                <w:b/>
              </w:rPr>
            </w:pPr>
            <w:r>
              <w:rPr>
                <w:rFonts w:cstheme="minorHAnsi"/>
                <w:b/>
                <w:bCs/>
              </w:rPr>
              <w:t>Délivrables/résultats ?</w:t>
            </w: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shd w:val="clear" w:color="auto" w:fill="B8CCE4" w:themeFill="accent1" w:themeFillTint="66"/>
          </w:tcPr>
          <w:p w14:paraId="4EBD2974" w14:textId="2E539A01" w:rsidR="0053375F" w:rsidRDefault="0053375F" w:rsidP="00C1379A">
            <w:pPr>
              <w:spacing w:after="120" w:line="240" w:lineRule="auto"/>
              <w:jc w:val="center"/>
              <w:rPr>
                <w:rFonts w:cstheme="minorHAnsi"/>
                <w:b/>
              </w:rPr>
            </w:pPr>
            <w:r>
              <w:rPr>
                <w:rFonts w:cstheme="minorHAnsi"/>
                <w:b/>
                <w:bCs/>
              </w:rPr>
              <w:t>Indicateurs de suivi</w:t>
            </w:r>
          </w:p>
        </w:tc>
      </w:tr>
      <w:tr w:rsidR="0053375F" w:rsidRPr="00E52D51" w14:paraId="3BA25B6B" w14:textId="77777777" w:rsidTr="00C1379A">
        <w:trPr>
          <w:trHeight w:val="925"/>
        </w:trPr>
        <w:tc>
          <w:tcPr>
            <w:tcW w:w="438"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051E5350" w14:textId="77777777" w:rsidR="0053375F" w:rsidRPr="00E52D51" w:rsidRDefault="0053375F" w:rsidP="00C1379A">
            <w:pPr>
              <w:spacing w:after="0" w:line="240" w:lineRule="auto"/>
              <w:rPr>
                <w:rFonts w:ascii="Calibri" w:eastAsia="Calibri" w:hAnsi="Calibri" w:cs="Calibri"/>
              </w:rPr>
            </w:pPr>
          </w:p>
        </w:tc>
        <w:tc>
          <w:tcPr>
            <w:tcW w:w="4032"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776EDBA8" w14:textId="77777777" w:rsidR="0053375F" w:rsidRPr="00E52D51" w:rsidRDefault="0053375F" w:rsidP="00C1379A">
            <w:pPr>
              <w:spacing w:after="0" w:line="240" w:lineRule="auto"/>
              <w:rPr>
                <w:rFonts w:ascii="Calibri" w:eastAsia="Times New Roman" w:hAnsi="Calibri" w:cs="Calibri"/>
                <w:color w:val="000000"/>
                <w:lang w:eastAsia="fr-BE"/>
              </w:rPr>
            </w:pPr>
            <w:r w:rsidRPr="00E52D51">
              <w:rPr>
                <w:rFonts w:ascii="Calibri" w:eastAsia="Calibri" w:hAnsi="Calibri" w:cs="Calibri"/>
              </w:rPr>
              <w:t>Elaboration et déploiement d’une stratégie de positionnement international et européen pour l’IIS, en dialogue avec les autorités régionales et acteurs spécialisés (en particulier le NCP Wallonie). En dialogue avec le NCP, remontée des besoins du terrain par rapport aux dossiers européens pour alimenter les autorités régionales (notamment dans le cadre de la comitologie)</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72EDB3B0"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24136A4A"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17E15C65" w14:textId="77777777" w:rsidR="0053375F" w:rsidRPr="00E52D51" w:rsidRDefault="0053375F" w:rsidP="00C1379A">
            <w:pPr>
              <w:spacing w:after="0" w:line="240" w:lineRule="auto"/>
              <w:rPr>
                <w:rFonts w:ascii="Calibri" w:eastAsia="Calibri" w:hAnsi="Calibri" w:cs="Calibri"/>
              </w:rPr>
            </w:pPr>
          </w:p>
        </w:tc>
      </w:tr>
      <w:tr w:rsidR="0053375F" w:rsidRPr="00E52D51" w14:paraId="7F16627E" w14:textId="77777777" w:rsidTr="004A3F97">
        <w:trPr>
          <w:trHeight w:val="558"/>
        </w:trPr>
        <w:tc>
          <w:tcPr>
            <w:tcW w:w="438"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5E99F1B5" w14:textId="77777777" w:rsidR="0053375F" w:rsidRPr="00E52D51" w:rsidRDefault="0053375F" w:rsidP="00C1379A">
            <w:pPr>
              <w:spacing w:after="0" w:line="240" w:lineRule="auto"/>
              <w:rPr>
                <w:rFonts w:ascii="Calibri" w:eastAsia="Calibri" w:hAnsi="Calibri" w:cs="Calibri"/>
              </w:rPr>
            </w:pPr>
          </w:p>
        </w:tc>
        <w:tc>
          <w:tcPr>
            <w:tcW w:w="4032"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hideMark/>
          </w:tcPr>
          <w:p w14:paraId="52DAA4CA" w14:textId="6BA44D0B" w:rsidR="0053375F" w:rsidRPr="00E52D51" w:rsidRDefault="00A9136B" w:rsidP="00C1379A">
            <w:pPr>
              <w:spacing w:after="0" w:line="240" w:lineRule="auto"/>
              <w:rPr>
                <w:rFonts w:ascii="Calibri" w:eastAsia="Calibri" w:hAnsi="Calibri" w:cs="Calibri"/>
              </w:rPr>
            </w:pPr>
            <w:r>
              <w:rPr>
                <w:rFonts w:ascii="Calibri" w:eastAsia="Calibri" w:hAnsi="Calibri" w:cs="Calibri"/>
              </w:rPr>
              <w:t>R</w:t>
            </w:r>
            <w:r w:rsidR="0053375F" w:rsidRPr="00E52D51">
              <w:rPr>
                <w:rFonts w:ascii="Calibri" w:eastAsia="Calibri" w:hAnsi="Calibri" w:cs="Calibri"/>
              </w:rPr>
              <w:t>édaction de projets européens (uniquement programmes en gestion centralisée et autres initiatives portées par la Commission européenne) par un référent international identifié et propre à l’IIS pour l’ensemble des partenaires de l’IIS, en bonne collaboration avec les services du NCP Wallonie </w:t>
            </w:r>
          </w:p>
        </w:tc>
        <w:tc>
          <w:tcPr>
            <w:tcW w:w="4739"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28F0B2C6"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35072428"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6E02DE48" w14:textId="77777777" w:rsidR="0053375F" w:rsidRPr="00E52D51" w:rsidRDefault="0053375F" w:rsidP="00C1379A">
            <w:pPr>
              <w:spacing w:after="0" w:line="240" w:lineRule="auto"/>
              <w:rPr>
                <w:rFonts w:ascii="Calibri" w:eastAsia="Calibri" w:hAnsi="Calibri" w:cs="Calibri"/>
              </w:rPr>
            </w:pPr>
          </w:p>
        </w:tc>
      </w:tr>
      <w:tr w:rsidR="0053375F" w:rsidRPr="00E52D51" w14:paraId="258941D7" w14:textId="77777777" w:rsidTr="004A3F97">
        <w:trPr>
          <w:trHeight w:val="591"/>
        </w:trPr>
        <w:tc>
          <w:tcPr>
            <w:tcW w:w="438" w:type="dxa"/>
            <w:tcBorders>
              <w:top w:val="single" w:sz="18" w:space="0" w:color="4F81BD" w:themeColor="accent1"/>
              <w:left w:val="single" w:sz="18" w:space="0" w:color="4F81BD" w:themeColor="accent1"/>
              <w:bottom w:val="single" w:sz="4" w:space="0" w:color="4F81BD" w:themeColor="accent1"/>
              <w:right w:val="single" w:sz="18" w:space="0" w:color="4F81BD" w:themeColor="accent1"/>
            </w:tcBorders>
          </w:tcPr>
          <w:p w14:paraId="18CD832C" w14:textId="77777777" w:rsidR="0053375F" w:rsidRPr="00E52D51" w:rsidRDefault="0053375F" w:rsidP="00C1379A">
            <w:pPr>
              <w:spacing w:after="0" w:line="240" w:lineRule="auto"/>
              <w:rPr>
                <w:rFonts w:ascii="Calibri" w:eastAsia="Calibri" w:hAnsi="Calibri" w:cs="Calibri"/>
              </w:rPr>
            </w:pPr>
          </w:p>
        </w:tc>
        <w:tc>
          <w:tcPr>
            <w:tcW w:w="4032" w:type="dxa"/>
            <w:tcBorders>
              <w:top w:val="single" w:sz="18" w:space="0" w:color="4F81BD" w:themeColor="accent1"/>
              <w:left w:val="single" w:sz="18" w:space="0" w:color="4F81BD" w:themeColor="accent1"/>
              <w:bottom w:val="single" w:sz="4" w:space="0" w:color="4F81BD" w:themeColor="accent1"/>
              <w:right w:val="single" w:sz="18" w:space="0" w:color="4F81BD" w:themeColor="accent1"/>
            </w:tcBorders>
          </w:tcPr>
          <w:p w14:paraId="1F2DEB27" w14:textId="77777777" w:rsidR="0053375F" w:rsidRPr="00E52D51" w:rsidRDefault="0053375F" w:rsidP="00C1379A">
            <w:pPr>
              <w:spacing w:after="0" w:line="240" w:lineRule="auto"/>
              <w:rPr>
                <w:rFonts w:ascii="Calibri" w:eastAsia="Calibri" w:hAnsi="Calibri" w:cs="Calibri"/>
              </w:rPr>
            </w:pPr>
            <w:r w:rsidRPr="00E52D51">
              <w:rPr>
                <w:rFonts w:ascii="Calibri" w:eastAsia="Calibri" w:hAnsi="Calibri" w:cs="Calibri"/>
              </w:rPr>
              <w:t>Au nom de l’IIS, participation à des réseaux ou groupes d’experts européens, participation à des événements de netw</w:t>
            </w:r>
            <w:r>
              <w:rPr>
                <w:rFonts w:ascii="Calibri" w:eastAsia="Calibri" w:hAnsi="Calibri" w:cs="Calibri"/>
              </w:rPr>
              <w:t>o</w:t>
            </w:r>
            <w:r w:rsidRPr="00E52D51">
              <w:rPr>
                <w:rFonts w:ascii="Calibri" w:eastAsia="Calibri" w:hAnsi="Calibri" w:cs="Calibri"/>
              </w:rPr>
              <w:t xml:space="preserve">rking, de </w:t>
            </w:r>
            <w:proofErr w:type="spellStart"/>
            <w:r w:rsidRPr="00E52D51">
              <w:rPr>
                <w:rFonts w:ascii="Calibri" w:eastAsia="Calibri" w:hAnsi="Calibri" w:cs="Calibri"/>
              </w:rPr>
              <w:t>brokerage</w:t>
            </w:r>
            <w:proofErr w:type="spellEnd"/>
            <w:r w:rsidRPr="00E52D51">
              <w:rPr>
                <w:rFonts w:ascii="Calibri" w:eastAsia="Calibri" w:hAnsi="Calibri" w:cs="Calibri"/>
              </w:rPr>
              <w:t xml:space="preserve">, de </w:t>
            </w:r>
            <w:proofErr w:type="spellStart"/>
            <w:r w:rsidRPr="00E52D51">
              <w:rPr>
                <w:rFonts w:ascii="Calibri" w:eastAsia="Calibri" w:hAnsi="Calibri" w:cs="Calibri"/>
              </w:rPr>
              <w:t>matchmaking</w:t>
            </w:r>
            <w:proofErr w:type="spellEnd"/>
            <w:r w:rsidRPr="00E52D51">
              <w:rPr>
                <w:rFonts w:ascii="Calibri" w:eastAsia="Calibri" w:hAnsi="Calibri" w:cs="Calibri"/>
              </w:rPr>
              <w:t>, etc.</w:t>
            </w:r>
          </w:p>
        </w:tc>
        <w:tc>
          <w:tcPr>
            <w:tcW w:w="4739" w:type="dxa"/>
            <w:tcBorders>
              <w:top w:val="single" w:sz="18" w:space="0" w:color="4F81BD" w:themeColor="accent1"/>
              <w:left w:val="single" w:sz="18" w:space="0" w:color="4F81BD" w:themeColor="accent1"/>
              <w:bottom w:val="single" w:sz="4" w:space="0" w:color="4F81BD" w:themeColor="accent1"/>
              <w:right w:val="single" w:sz="18" w:space="0" w:color="4F81BD" w:themeColor="accent1"/>
            </w:tcBorders>
          </w:tcPr>
          <w:p w14:paraId="3FA30B8A"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4" w:space="0" w:color="4F81BD" w:themeColor="accent1"/>
              <w:right w:val="single" w:sz="18" w:space="0" w:color="4F81BD" w:themeColor="accent1"/>
            </w:tcBorders>
          </w:tcPr>
          <w:p w14:paraId="6CFE74D6" w14:textId="77777777" w:rsidR="0053375F" w:rsidRPr="00E52D51" w:rsidRDefault="0053375F" w:rsidP="00C1379A">
            <w:pPr>
              <w:spacing w:after="0" w:line="240" w:lineRule="auto"/>
              <w:rPr>
                <w:rFonts w:ascii="Calibri" w:eastAsia="Calibri" w:hAnsi="Calibri" w:cs="Calibri"/>
              </w:rPr>
            </w:pPr>
          </w:p>
        </w:tc>
        <w:tc>
          <w:tcPr>
            <w:tcW w:w="2313" w:type="dxa"/>
            <w:tcBorders>
              <w:top w:val="single" w:sz="18" w:space="0" w:color="4F81BD" w:themeColor="accent1"/>
              <w:left w:val="single" w:sz="18" w:space="0" w:color="4F81BD" w:themeColor="accent1"/>
              <w:bottom w:val="single" w:sz="4" w:space="0" w:color="4F81BD" w:themeColor="accent1"/>
              <w:right w:val="single" w:sz="18" w:space="0" w:color="4F81BD" w:themeColor="accent1"/>
            </w:tcBorders>
          </w:tcPr>
          <w:p w14:paraId="78D52F6C" w14:textId="77777777" w:rsidR="0053375F" w:rsidRPr="00E52D51" w:rsidRDefault="0053375F" w:rsidP="00C1379A">
            <w:pPr>
              <w:spacing w:after="0" w:line="240" w:lineRule="auto"/>
              <w:rPr>
                <w:rFonts w:ascii="Calibri" w:eastAsia="Calibri" w:hAnsi="Calibri" w:cs="Calibri"/>
              </w:rPr>
            </w:pPr>
          </w:p>
        </w:tc>
      </w:tr>
    </w:tbl>
    <w:p w14:paraId="78E7EBAA" w14:textId="77777777" w:rsidR="004A3F97" w:rsidRDefault="004A3F97" w:rsidP="00FC61ED">
      <w:pPr>
        <w:spacing w:after="0" w:line="240" w:lineRule="auto"/>
        <w:jc w:val="both"/>
        <w:textAlignment w:val="baseline"/>
        <w:rPr>
          <w:rFonts w:ascii="Arial" w:eastAsia="Times New Roman" w:hAnsi="Arial" w:cs="Arial"/>
          <w:i/>
          <w:iCs/>
          <w:sz w:val="20"/>
          <w:szCs w:val="20"/>
          <w:lang w:eastAsia="fr-BE"/>
        </w:rPr>
        <w:sectPr w:rsidR="004A3F97" w:rsidSect="00C93E59">
          <w:headerReference w:type="default" r:id="rId18"/>
          <w:pgSz w:w="16838" w:h="11906" w:orient="landscape"/>
          <w:pgMar w:top="1417" w:right="1417" w:bottom="1417" w:left="1417" w:header="708" w:footer="708" w:gutter="0"/>
          <w:cols w:space="708"/>
          <w:docGrid w:linePitch="360"/>
        </w:sectPr>
      </w:pPr>
    </w:p>
    <w:p w14:paraId="5BD6D8F8" w14:textId="77777777" w:rsidR="00FC61ED" w:rsidRPr="000A6814" w:rsidRDefault="00FC61ED" w:rsidP="00FC61ED">
      <w:pPr>
        <w:spacing w:after="0" w:line="240" w:lineRule="auto"/>
        <w:jc w:val="both"/>
        <w:textAlignment w:val="baseline"/>
        <w:rPr>
          <w:rFonts w:ascii="Arial" w:eastAsia="Times New Roman" w:hAnsi="Arial" w:cs="Arial"/>
          <w:i/>
          <w:iCs/>
          <w:sz w:val="20"/>
          <w:szCs w:val="20"/>
          <w:lang w:eastAsia="fr-BE"/>
        </w:rPr>
      </w:pPr>
      <w:r w:rsidRPr="000A6814">
        <w:rPr>
          <w:rFonts w:ascii="Arial" w:eastAsia="Times New Roman" w:hAnsi="Arial" w:cs="Arial"/>
          <w:i/>
          <w:iCs/>
          <w:sz w:val="20"/>
          <w:szCs w:val="20"/>
          <w:lang w:eastAsia="fr-BE"/>
        </w:rPr>
        <w:lastRenderedPageBreak/>
        <w:t> </w:t>
      </w:r>
    </w:p>
    <w:p w14:paraId="06922F29" w14:textId="269602BE" w:rsidR="004A3F97" w:rsidRPr="007572B6" w:rsidRDefault="007572B6" w:rsidP="007572B6">
      <w:pPr>
        <w:shd w:val="clear" w:color="auto" w:fill="69AF8C"/>
        <w:spacing w:after="0" w:line="240" w:lineRule="auto"/>
        <w:jc w:val="both"/>
        <w:textAlignment w:val="baseline"/>
        <w:rPr>
          <w:rFonts w:ascii="Arial" w:eastAsia="Times New Roman" w:hAnsi="Arial" w:cs="Arial"/>
          <w:b/>
          <w:bCs/>
          <w:sz w:val="20"/>
          <w:szCs w:val="20"/>
          <w:lang w:eastAsia="fr-BE"/>
        </w:rPr>
      </w:pPr>
      <w:r>
        <w:rPr>
          <w:rFonts w:ascii="Arial" w:eastAsia="Times New Roman" w:hAnsi="Arial" w:cs="Arial"/>
          <w:b/>
          <w:bCs/>
          <w:sz w:val="20"/>
          <w:szCs w:val="20"/>
          <w:shd w:val="clear" w:color="auto" w:fill="69AF8C"/>
          <w:lang w:eastAsia="fr-BE"/>
        </w:rPr>
        <w:t xml:space="preserve">2.4 </w:t>
      </w:r>
      <w:r w:rsidR="00743CFD" w:rsidRPr="007572B6">
        <w:rPr>
          <w:rFonts w:ascii="Arial" w:eastAsia="Times New Roman" w:hAnsi="Arial" w:cs="Arial"/>
          <w:b/>
          <w:bCs/>
          <w:sz w:val="20"/>
          <w:szCs w:val="20"/>
          <w:shd w:val="clear" w:color="auto" w:fill="69AF8C"/>
          <w:lang w:eastAsia="fr-BE"/>
        </w:rPr>
        <w:t xml:space="preserve">Budget provisoire sollicité </w:t>
      </w:r>
      <w:r w:rsidR="00DF64E5" w:rsidRPr="007572B6">
        <w:rPr>
          <w:rFonts w:ascii="Arial" w:eastAsia="Times New Roman" w:hAnsi="Arial" w:cs="Arial"/>
          <w:b/>
          <w:bCs/>
          <w:sz w:val="20"/>
          <w:szCs w:val="20"/>
          <w:shd w:val="clear" w:color="auto" w:fill="69AF8C"/>
          <w:lang w:eastAsia="fr-BE"/>
        </w:rPr>
        <w:t>(2 pages A4 maximum)</w:t>
      </w:r>
    </w:p>
    <w:p w14:paraId="315EA9EF" w14:textId="77777777" w:rsidR="0068650E" w:rsidRDefault="0068650E" w:rsidP="0068650E">
      <w:pPr>
        <w:rPr>
          <w:lang w:eastAsia="fr-BE"/>
        </w:rPr>
      </w:pPr>
    </w:p>
    <w:p w14:paraId="2D341A1D" w14:textId="1806874C" w:rsidR="00B51218" w:rsidRPr="00B51218" w:rsidRDefault="00B51218" w:rsidP="007572B6">
      <w:pPr>
        <w:pStyle w:val="NormalWeb"/>
        <w:numPr>
          <w:ilvl w:val="0"/>
          <w:numId w:val="22"/>
        </w:numPr>
        <w:rPr>
          <w:rFonts w:ascii="Arial" w:hAnsi="Arial" w:cs="Arial"/>
          <w:color w:val="000000"/>
          <w:sz w:val="20"/>
          <w:szCs w:val="20"/>
        </w:rPr>
      </w:pPr>
      <w:r w:rsidRPr="00B51218">
        <w:rPr>
          <w:rFonts w:ascii="Arial" w:hAnsi="Arial" w:cs="Arial"/>
          <w:color w:val="000000"/>
          <w:sz w:val="20"/>
          <w:szCs w:val="20"/>
        </w:rPr>
        <w:t>Tableau de synthèse</w:t>
      </w:r>
    </w:p>
    <w:tbl>
      <w:tblPr>
        <w:tblStyle w:val="Grilledutableau"/>
        <w:tblW w:w="0" w:type="auto"/>
        <w:tblInd w:w="720" w:type="dxa"/>
        <w:tblLook w:val="04A0" w:firstRow="1" w:lastRow="0" w:firstColumn="1" w:lastColumn="0" w:noHBand="0" w:noVBand="1"/>
      </w:tblPr>
      <w:tblGrid>
        <w:gridCol w:w="3074"/>
        <w:gridCol w:w="1696"/>
        <w:gridCol w:w="1899"/>
        <w:gridCol w:w="1899"/>
      </w:tblGrid>
      <w:tr w:rsidR="00370923" w:rsidRPr="00547B2F" w14:paraId="54AE3751" w14:textId="2C1FAD6E" w:rsidTr="00547B2F">
        <w:tc>
          <w:tcPr>
            <w:tcW w:w="3074" w:type="dxa"/>
          </w:tcPr>
          <w:p w14:paraId="725E14EC" w14:textId="080548EC" w:rsidR="00370923" w:rsidRPr="00547B2F" w:rsidRDefault="00370923" w:rsidP="00547B2F">
            <w:pPr>
              <w:pStyle w:val="NormalWeb"/>
              <w:jc w:val="center"/>
              <w:rPr>
                <w:rFonts w:ascii="Arial" w:hAnsi="Arial" w:cs="Arial"/>
                <w:b/>
                <w:bCs/>
                <w:color w:val="000000"/>
                <w:sz w:val="20"/>
                <w:szCs w:val="20"/>
              </w:rPr>
            </w:pPr>
          </w:p>
        </w:tc>
        <w:tc>
          <w:tcPr>
            <w:tcW w:w="1696" w:type="dxa"/>
          </w:tcPr>
          <w:p w14:paraId="1E5597D3" w14:textId="2E00A863" w:rsidR="00370923" w:rsidRPr="00547B2F" w:rsidRDefault="00370923" w:rsidP="00547B2F">
            <w:pPr>
              <w:pStyle w:val="NormalWeb"/>
              <w:jc w:val="center"/>
              <w:rPr>
                <w:rFonts w:ascii="Arial" w:hAnsi="Arial" w:cs="Arial"/>
                <w:b/>
                <w:bCs/>
                <w:color w:val="000000"/>
                <w:sz w:val="20"/>
                <w:szCs w:val="20"/>
              </w:rPr>
            </w:pPr>
            <w:r w:rsidRPr="0F937895">
              <w:rPr>
                <w:rFonts w:ascii="Arial" w:hAnsi="Arial" w:cs="Arial"/>
                <w:b/>
                <w:color w:val="000000" w:themeColor="text1"/>
                <w:sz w:val="20"/>
                <w:szCs w:val="20"/>
              </w:rPr>
              <w:t>Subside demandé</w:t>
            </w:r>
          </w:p>
        </w:tc>
        <w:tc>
          <w:tcPr>
            <w:tcW w:w="1899" w:type="dxa"/>
          </w:tcPr>
          <w:p w14:paraId="3E8FB9B2" w14:textId="7E946AC2" w:rsidR="00370923" w:rsidRPr="00547B2F" w:rsidRDefault="00AA3C90" w:rsidP="00547B2F">
            <w:pPr>
              <w:pStyle w:val="NormalWeb"/>
              <w:jc w:val="center"/>
              <w:rPr>
                <w:rFonts w:ascii="Arial" w:hAnsi="Arial" w:cs="Arial"/>
                <w:b/>
                <w:bCs/>
                <w:color w:val="000000"/>
                <w:sz w:val="20"/>
                <w:szCs w:val="20"/>
              </w:rPr>
            </w:pPr>
            <w:r w:rsidRPr="00547B2F">
              <w:rPr>
                <w:rFonts w:ascii="Arial" w:hAnsi="Arial" w:cs="Arial"/>
                <w:b/>
                <w:bCs/>
                <w:color w:val="000000"/>
                <w:sz w:val="20"/>
                <w:szCs w:val="20"/>
              </w:rPr>
              <w:t>F</w:t>
            </w:r>
            <w:r>
              <w:rPr>
                <w:rFonts w:ascii="Arial" w:hAnsi="Arial" w:cs="Arial"/>
                <w:b/>
                <w:bCs/>
                <w:color w:val="000000"/>
                <w:sz w:val="20"/>
                <w:szCs w:val="20"/>
              </w:rPr>
              <w:t xml:space="preserve">onds </w:t>
            </w:r>
            <w:r w:rsidR="00370923" w:rsidRPr="00547B2F">
              <w:rPr>
                <w:rFonts w:ascii="Arial" w:hAnsi="Arial" w:cs="Arial"/>
                <w:b/>
                <w:bCs/>
                <w:color w:val="000000"/>
                <w:sz w:val="20"/>
                <w:szCs w:val="20"/>
              </w:rPr>
              <w:t>propre</w:t>
            </w:r>
            <w:r w:rsidR="00211AF3">
              <w:rPr>
                <w:rFonts w:ascii="Arial" w:hAnsi="Arial" w:cs="Arial"/>
                <w:b/>
                <w:bCs/>
                <w:color w:val="000000"/>
                <w:sz w:val="20"/>
                <w:szCs w:val="20"/>
              </w:rPr>
              <w:t>s</w:t>
            </w:r>
          </w:p>
        </w:tc>
        <w:tc>
          <w:tcPr>
            <w:tcW w:w="1899" w:type="dxa"/>
          </w:tcPr>
          <w:p w14:paraId="564D1B64" w14:textId="30A87153" w:rsidR="00370923" w:rsidRPr="00547B2F" w:rsidRDefault="00547B2F" w:rsidP="00547B2F">
            <w:pPr>
              <w:pStyle w:val="NormalWeb"/>
              <w:jc w:val="center"/>
              <w:rPr>
                <w:rFonts w:ascii="Arial" w:hAnsi="Arial" w:cs="Arial"/>
                <w:b/>
                <w:bCs/>
                <w:color w:val="000000"/>
                <w:sz w:val="20"/>
                <w:szCs w:val="20"/>
              </w:rPr>
            </w:pPr>
            <w:r w:rsidRPr="00547B2F">
              <w:rPr>
                <w:rFonts w:ascii="Arial" w:hAnsi="Arial" w:cs="Arial"/>
                <w:b/>
                <w:bCs/>
                <w:color w:val="000000"/>
                <w:sz w:val="20"/>
                <w:szCs w:val="20"/>
              </w:rPr>
              <w:t>Total</w:t>
            </w:r>
          </w:p>
        </w:tc>
      </w:tr>
      <w:tr w:rsidR="00370923" w14:paraId="0F9380D3" w14:textId="2B012917" w:rsidTr="00547B2F">
        <w:tc>
          <w:tcPr>
            <w:tcW w:w="3074" w:type="dxa"/>
          </w:tcPr>
          <w:p w14:paraId="3A8D0B13" w14:textId="4D888F58" w:rsidR="00370923" w:rsidRDefault="00370923" w:rsidP="004A3F97">
            <w:pPr>
              <w:pStyle w:val="NormalWeb"/>
              <w:rPr>
                <w:rFonts w:ascii="Arial" w:hAnsi="Arial" w:cs="Arial"/>
                <w:color w:val="000000"/>
                <w:sz w:val="20"/>
                <w:szCs w:val="20"/>
              </w:rPr>
            </w:pPr>
            <w:r>
              <w:rPr>
                <w:rFonts w:ascii="Arial" w:hAnsi="Arial" w:cs="Arial"/>
                <w:color w:val="000000"/>
                <w:sz w:val="20"/>
                <w:szCs w:val="20"/>
              </w:rPr>
              <w:t>Soutien à la gouvernance de l’IIS</w:t>
            </w:r>
          </w:p>
        </w:tc>
        <w:tc>
          <w:tcPr>
            <w:tcW w:w="1696" w:type="dxa"/>
          </w:tcPr>
          <w:p w14:paraId="4FEE99EA" w14:textId="77777777" w:rsidR="00370923" w:rsidRDefault="00370923" w:rsidP="00547B2F">
            <w:pPr>
              <w:pStyle w:val="NormalWeb"/>
              <w:jc w:val="right"/>
              <w:rPr>
                <w:rFonts w:ascii="Arial" w:hAnsi="Arial" w:cs="Arial"/>
                <w:color w:val="000000"/>
                <w:sz w:val="20"/>
                <w:szCs w:val="20"/>
              </w:rPr>
            </w:pPr>
          </w:p>
        </w:tc>
        <w:tc>
          <w:tcPr>
            <w:tcW w:w="1899" w:type="dxa"/>
          </w:tcPr>
          <w:p w14:paraId="7A9B19B0" w14:textId="77777777" w:rsidR="00370923" w:rsidRDefault="00370923" w:rsidP="00547B2F">
            <w:pPr>
              <w:pStyle w:val="NormalWeb"/>
              <w:jc w:val="right"/>
              <w:rPr>
                <w:rFonts w:ascii="Arial" w:hAnsi="Arial" w:cs="Arial"/>
                <w:color w:val="000000"/>
                <w:sz w:val="20"/>
                <w:szCs w:val="20"/>
              </w:rPr>
            </w:pPr>
          </w:p>
        </w:tc>
        <w:tc>
          <w:tcPr>
            <w:tcW w:w="1899" w:type="dxa"/>
          </w:tcPr>
          <w:p w14:paraId="66921A90" w14:textId="77777777" w:rsidR="00370923" w:rsidRPr="00547B2F" w:rsidRDefault="00370923" w:rsidP="00547B2F">
            <w:pPr>
              <w:pStyle w:val="NormalWeb"/>
              <w:jc w:val="right"/>
              <w:rPr>
                <w:rFonts w:ascii="Arial" w:hAnsi="Arial" w:cs="Arial"/>
                <w:b/>
                <w:bCs/>
                <w:color w:val="000000"/>
                <w:sz w:val="20"/>
                <w:szCs w:val="20"/>
              </w:rPr>
            </w:pPr>
          </w:p>
        </w:tc>
      </w:tr>
      <w:tr w:rsidR="00370923" w14:paraId="16AB557A" w14:textId="0DA6A458" w:rsidTr="00547B2F">
        <w:tc>
          <w:tcPr>
            <w:tcW w:w="3074" w:type="dxa"/>
          </w:tcPr>
          <w:p w14:paraId="28C1D7D3" w14:textId="4E3C3F48" w:rsidR="00370923" w:rsidRDefault="00370923" w:rsidP="00370923">
            <w:pPr>
              <w:pStyle w:val="NormalWeb"/>
              <w:numPr>
                <w:ilvl w:val="0"/>
                <w:numId w:val="1"/>
              </w:numPr>
              <w:rPr>
                <w:rFonts w:ascii="Arial" w:hAnsi="Arial" w:cs="Arial"/>
                <w:color w:val="000000"/>
                <w:sz w:val="20"/>
                <w:szCs w:val="20"/>
              </w:rPr>
            </w:pPr>
            <w:r>
              <w:rPr>
                <w:rFonts w:ascii="Arial" w:hAnsi="Arial" w:cs="Arial"/>
                <w:color w:val="000000"/>
                <w:sz w:val="20"/>
                <w:szCs w:val="20"/>
              </w:rPr>
              <w:t>Bloc 1</w:t>
            </w:r>
          </w:p>
        </w:tc>
        <w:tc>
          <w:tcPr>
            <w:tcW w:w="1696" w:type="dxa"/>
          </w:tcPr>
          <w:p w14:paraId="2F8183D5" w14:textId="77777777" w:rsidR="00370923" w:rsidRDefault="00370923" w:rsidP="00547B2F">
            <w:pPr>
              <w:pStyle w:val="NormalWeb"/>
              <w:jc w:val="right"/>
              <w:rPr>
                <w:rFonts w:ascii="Arial" w:hAnsi="Arial" w:cs="Arial"/>
                <w:color w:val="000000"/>
                <w:sz w:val="20"/>
                <w:szCs w:val="20"/>
              </w:rPr>
            </w:pPr>
          </w:p>
        </w:tc>
        <w:tc>
          <w:tcPr>
            <w:tcW w:w="1899" w:type="dxa"/>
          </w:tcPr>
          <w:p w14:paraId="39BDA91D" w14:textId="77777777" w:rsidR="00370923" w:rsidRDefault="00370923" w:rsidP="00547B2F">
            <w:pPr>
              <w:pStyle w:val="NormalWeb"/>
              <w:jc w:val="right"/>
              <w:rPr>
                <w:rFonts w:ascii="Arial" w:hAnsi="Arial" w:cs="Arial"/>
                <w:color w:val="000000"/>
                <w:sz w:val="20"/>
                <w:szCs w:val="20"/>
              </w:rPr>
            </w:pPr>
          </w:p>
        </w:tc>
        <w:tc>
          <w:tcPr>
            <w:tcW w:w="1899" w:type="dxa"/>
          </w:tcPr>
          <w:p w14:paraId="4CFB8515" w14:textId="77777777" w:rsidR="00370923" w:rsidRPr="00547B2F" w:rsidRDefault="00370923" w:rsidP="00547B2F">
            <w:pPr>
              <w:pStyle w:val="NormalWeb"/>
              <w:jc w:val="right"/>
              <w:rPr>
                <w:rFonts w:ascii="Arial" w:hAnsi="Arial" w:cs="Arial"/>
                <w:b/>
                <w:bCs/>
                <w:color w:val="000000"/>
                <w:sz w:val="20"/>
                <w:szCs w:val="20"/>
              </w:rPr>
            </w:pPr>
          </w:p>
        </w:tc>
      </w:tr>
      <w:tr w:rsidR="00370923" w14:paraId="20E59672" w14:textId="6F9EA5BA" w:rsidTr="00547B2F">
        <w:tc>
          <w:tcPr>
            <w:tcW w:w="3074" w:type="dxa"/>
          </w:tcPr>
          <w:p w14:paraId="45FAEDA8" w14:textId="5847D86D" w:rsidR="00370923" w:rsidRDefault="00370923" w:rsidP="00370923">
            <w:pPr>
              <w:pStyle w:val="NormalWeb"/>
              <w:numPr>
                <w:ilvl w:val="0"/>
                <w:numId w:val="1"/>
              </w:numPr>
              <w:rPr>
                <w:rFonts w:ascii="Arial" w:hAnsi="Arial" w:cs="Arial"/>
                <w:color w:val="000000"/>
                <w:sz w:val="20"/>
                <w:szCs w:val="20"/>
              </w:rPr>
            </w:pPr>
            <w:r>
              <w:rPr>
                <w:rFonts w:ascii="Arial" w:hAnsi="Arial" w:cs="Arial"/>
                <w:color w:val="000000"/>
                <w:sz w:val="20"/>
                <w:szCs w:val="20"/>
              </w:rPr>
              <w:t>Bloc</w:t>
            </w:r>
            <w:r w:rsidR="00FA4695">
              <w:rPr>
                <w:rFonts w:ascii="Arial" w:hAnsi="Arial" w:cs="Arial"/>
                <w:color w:val="000000"/>
                <w:sz w:val="20"/>
                <w:szCs w:val="20"/>
              </w:rPr>
              <w:t xml:space="preserve"> </w:t>
            </w:r>
            <w:r>
              <w:rPr>
                <w:rFonts w:ascii="Arial" w:hAnsi="Arial" w:cs="Arial"/>
                <w:color w:val="000000"/>
                <w:sz w:val="20"/>
                <w:szCs w:val="20"/>
              </w:rPr>
              <w:t>2</w:t>
            </w:r>
          </w:p>
        </w:tc>
        <w:tc>
          <w:tcPr>
            <w:tcW w:w="1696" w:type="dxa"/>
          </w:tcPr>
          <w:p w14:paraId="467C12AF" w14:textId="77777777" w:rsidR="00370923" w:rsidRDefault="00370923" w:rsidP="00547B2F">
            <w:pPr>
              <w:pStyle w:val="NormalWeb"/>
              <w:jc w:val="right"/>
              <w:rPr>
                <w:rFonts w:ascii="Arial" w:hAnsi="Arial" w:cs="Arial"/>
                <w:color w:val="000000"/>
                <w:sz w:val="20"/>
                <w:szCs w:val="20"/>
              </w:rPr>
            </w:pPr>
          </w:p>
        </w:tc>
        <w:tc>
          <w:tcPr>
            <w:tcW w:w="1899" w:type="dxa"/>
          </w:tcPr>
          <w:p w14:paraId="69B761D1" w14:textId="77777777" w:rsidR="00370923" w:rsidRDefault="00370923" w:rsidP="00547B2F">
            <w:pPr>
              <w:pStyle w:val="NormalWeb"/>
              <w:jc w:val="right"/>
              <w:rPr>
                <w:rFonts w:ascii="Arial" w:hAnsi="Arial" w:cs="Arial"/>
                <w:color w:val="000000"/>
                <w:sz w:val="20"/>
                <w:szCs w:val="20"/>
              </w:rPr>
            </w:pPr>
          </w:p>
        </w:tc>
        <w:tc>
          <w:tcPr>
            <w:tcW w:w="1899" w:type="dxa"/>
          </w:tcPr>
          <w:p w14:paraId="3448CDED" w14:textId="77777777" w:rsidR="00370923" w:rsidRPr="00547B2F" w:rsidRDefault="00370923" w:rsidP="00547B2F">
            <w:pPr>
              <w:pStyle w:val="NormalWeb"/>
              <w:jc w:val="right"/>
              <w:rPr>
                <w:rFonts w:ascii="Arial" w:hAnsi="Arial" w:cs="Arial"/>
                <w:b/>
                <w:bCs/>
                <w:color w:val="000000"/>
                <w:sz w:val="20"/>
                <w:szCs w:val="20"/>
              </w:rPr>
            </w:pPr>
          </w:p>
        </w:tc>
      </w:tr>
      <w:tr w:rsidR="00370923" w14:paraId="23C4D6FA" w14:textId="0AD881A8" w:rsidTr="00547B2F">
        <w:tc>
          <w:tcPr>
            <w:tcW w:w="3074" w:type="dxa"/>
          </w:tcPr>
          <w:p w14:paraId="5EDD00FC" w14:textId="14366C2C" w:rsidR="00370923" w:rsidRDefault="00370923" w:rsidP="00370923">
            <w:pPr>
              <w:pStyle w:val="NormalWeb"/>
              <w:rPr>
                <w:rFonts w:ascii="Arial" w:hAnsi="Arial" w:cs="Arial"/>
                <w:color w:val="000000"/>
                <w:sz w:val="20"/>
                <w:szCs w:val="20"/>
              </w:rPr>
            </w:pPr>
            <w:r>
              <w:rPr>
                <w:rFonts w:ascii="Arial" w:hAnsi="Arial" w:cs="Arial"/>
                <w:color w:val="000000"/>
                <w:sz w:val="20"/>
                <w:szCs w:val="20"/>
              </w:rPr>
              <w:t>Référent international – Bloc 3</w:t>
            </w:r>
          </w:p>
        </w:tc>
        <w:tc>
          <w:tcPr>
            <w:tcW w:w="1696" w:type="dxa"/>
          </w:tcPr>
          <w:p w14:paraId="5F7B99B6" w14:textId="77777777" w:rsidR="00370923" w:rsidRDefault="00370923" w:rsidP="00547B2F">
            <w:pPr>
              <w:pStyle w:val="NormalWeb"/>
              <w:jc w:val="right"/>
              <w:rPr>
                <w:rFonts w:ascii="Arial" w:hAnsi="Arial" w:cs="Arial"/>
                <w:color w:val="000000"/>
                <w:sz w:val="20"/>
                <w:szCs w:val="20"/>
              </w:rPr>
            </w:pPr>
          </w:p>
        </w:tc>
        <w:tc>
          <w:tcPr>
            <w:tcW w:w="1899" w:type="dxa"/>
          </w:tcPr>
          <w:p w14:paraId="6ED87F0A" w14:textId="77777777" w:rsidR="00370923" w:rsidRDefault="00370923" w:rsidP="00547B2F">
            <w:pPr>
              <w:pStyle w:val="NormalWeb"/>
              <w:jc w:val="right"/>
              <w:rPr>
                <w:rFonts w:ascii="Arial" w:hAnsi="Arial" w:cs="Arial"/>
                <w:color w:val="000000"/>
                <w:sz w:val="20"/>
                <w:szCs w:val="20"/>
              </w:rPr>
            </w:pPr>
          </w:p>
        </w:tc>
        <w:tc>
          <w:tcPr>
            <w:tcW w:w="1899" w:type="dxa"/>
          </w:tcPr>
          <w:p w14:paraId="2EF2C287" w14:textId="77777777" w:rsidR="00370923" w:rsidRPr="00547B2F" w:rsidRDefault="00370923" w:rsidP="00547B2F">
            <w:pPr>
              <w:pStyle w:val="NormalWeb"/>
              <w:jc w:val="right"/>
              <w:rPr>
                <w:rFonts w:ascii="Arial" w:hAnsi="Arial" w:cs="Arial"/>
                <w:b/>
                <w:bCs/>
                <w:color w:val="000000"/>
                <w:sz w:val="20"/>
                <w:szCs w:val="20"/>
              </w:rPr>
            </w:pPr>
          </w:p>
        </w:tc>
      </w:tr>
      <w:tr w:rsidR="00547B2F" w14:paraId="36E6FC17" w14:textId="77777777" w:rsidTr="00547B2F">
        <w:tc>
          <w:tcPr>
            <w:tcW w:w="3074" w:type="dxa"/>
          </w:tcPr>
          <w:p w14:paraId="498F4E4C" w14:textId="2FF10834" w:rsidR="00547B2F" w:rsidRDefault="00547B2F" w:rsidP="00370923">
            <w:pPr>
              <w:pStyle w:val="NormalWeb"/>
              <w:rPr>
                <w:rFonts w:ascii="Arial" w:hAnsi="Arial" w:cs="Arial"/>
                <w:color w:val="000000"/>
                <w:sz w:val="20"/>
                <w:szCs w:val="20"/>
              </w:rPr>
            </w:pPr>
            <w:r>
              <w:rPr>
                <w:rFonts w:ascii="Arial" w:hAnsi="Arial" w:cs="Arial"/>
                <w:color w:val="000000"/>
                <w:sz w:val="20"/>
                <w:szCs w:val="20"/>
              </w:rPr>
              <w:t>TOTAL</w:t>
            </w:r>
          </w:p>
        </w:tc>
        <w:tc>
          <w:tcPr>
            <w:tcW w:w="1696" w:type="dxa"/>
          </w:tcPr>
          <w:p w14:paraId="19BB8464" w14:textId="77777777" w:rsidR="00547B2F" w:rsidRDefault="00547B2F" w:rsidP="00547B2F">
            <w:pPr>
              <w:pStyle w:val="NormalWeb"/>
              <w:jc w:val="right"/>
              <w:rPr>
                <w:rFonts w:ascii="Arial" w:hAnsi="Arial" w:cs="Arial"/>
                <w:color w:val="000000"/>
                <w:sz w:val="20"/>
                <w:szCs w:val="20"/>
              </w:rPr>
            </w:pPr>
          </w:p>
        </w:tc>
        <w:tc>
          <w:tcPr>
            <w:tcW w:w="1899" w:type="dxa"/>
          </w:tcPr>
          <w:p w14:paraId="49D2AE72" w14:textId="77777777" w:rsidR="00547B2F" w:rsidRDefault="00547B2F" w:rsidP="00547B2F">
            <w:pPr>
              <w:pStyle w:val="NormalWeb"/>
              <w:jc w:val="right"/>
              <w:rPr>
                <w:rFonts w:ascii="Arial" w:hAnsi="Arial" w:cs="Arial"/>
                <w:color w:val="000000"/>
                <w:sz w:val="20"/>
                <w:szCs w:val="20"/>
              </w:rPr>
            </w:pPr>
          </w:p>
        </w:tc>
        <w:tc>
          <w:tcPr>
            <w:tcW w:w="1899" w:type="dxa"/>
          </w:tcPr>
          <w:p w14:paraId="327B1525" w14:textId="77777777" w:rsidR="00547B2F" w:rsidRPr="00547B2F" w:rsidRDefault="00547B2F" w:rsidP="00547B2F">
            <w:pPr>
              <w:pStyle w:val="NormalWeb"/>
              <w:jc w:val="right"/>
              <w:rPr>
                <w:rFonts w:ascii="Arial" w:hAnsi="Arial" w:cs="Arial"/>
                <w:b/>
                <w:bCs/>
                <w:color w:val="000000"/>
                <w:sz w:val="20"/>
                <w:szCs w:val="20"/>
              </w:rPr>
            </w:pPr>
          </w:p>
        </w:tc>
      </w:tr>
    </w:tbl>
    <w:p w14:paraId="1CFFCDA2" w14:textId="393CF5B0" w:rsidR="004F649E" w:rsidRPr="004A3F97" w:rsidRDefault="00BE30B9" w:rsidP="007572B6">
      <w:pPr>
        <w:pStyle w:val="NormalWeb"/>
        <w:numPr>
          <w:ilvl w:val="0"/>
          <w:numId w:val="22"/>
        </w:numPr>
        <w:rPr>
          <w:rFonts w:ascii="Arial" w:hAnsi="Arial" w:cs="Arial"/>
          <w:color w:val="000000"/>
          <w:sz w:val="20"/>
          <w:szCs w:val="20"/>
        </w:rPr>
      </w:pPr>
      <w:r>
        <w:rPr>
          <w:rFonts w:ascii="Arial" w:hAnsi="Arial" w:cs="Arial"/>
          <w:color w:val="000000"/>
          <w:sz w:val="20"/>
          <w:szCs w:val="20"/>
        </w:rPr>
        <w:t xml:space="preserve">Description des </w:t>
      </w:r>
      <w:r w:rsidR="003447E6">
        <w:rPr>
          <w:rFonts w:ascii="Arial" w:hAnsi="Arial" w:cs="Arial"/>
          <w:color w:val="000000"/>
          <w:sz w:val="20"/>
          <w:szCs w:val="20"/>
        </w:rPr>
        <w:t xml:space="preserve">sources de </w:t>
      </w:r>
      <w:r>
        <w:rPr>
          <w:rFonts w:ascii="Arial" w:hAnsi="Arial" w:cs="Arial"/>
          <w:color w:val="000000"/>
          <w:sz w:val="20"/>
          <w:szCs w:val="20"/>
        </w:rPr>
        <w:t>financements propres et apports en nature</w:t>
      </w:r>
    </w:p>
    <w:p w14:paraId="09F44B3D" w14:textId="77777777" w:rsidR="004F649E" w:rsidRDefault="004F649E" w:rsidP="004A3F97">
      <w:pPr>
        <w:pStyle w:val="NormalWeb"/>
        <w:pBdr>
          <w:top w:val="single" w:sz="4" w:space="1" w:color="auto"/>
          <w:left w:val="single" w:sz="4" w:space="4" w:color="auto"/>
          <w:bottom w:val="single" w:sz="4" w:space="1" w:color="auto"/>
          <w:right w:val="single" w:sz="4" w:space="4" w:color="auto"/>
        </w:pBdr>
        <w:rPr>
          <w:color w:val="000000"/>
          <w:sz w:val="27"/>
          <w:szCs w:val="27"/>
        </w:rPr>
      </w:pPr>
    </w:p>
    <w:p w14:paraId="06DF516E" w14:textId="77777777" w:rsidR="004A3F97" w:rsidRDefault="004A3F97" w:rsidP="004A3F97">
      <w:pPr>
        <w:pStyle w:val="NormalWeb"/>
        <w:pBdr>
          <w:top w:val="single" w:sz="4" w:space="1" w:color="auto"/>
          <w:left w:val="single" w:sz="4" w:space="4" w:color="auto"/>
          <w:bottom w:val="single" w:sz="4" w:space="1" w:color="auto"/>
          <w:right w:val="single" w:sz="4" w:space="4" w:color="auto"/>
        </w:pBdr>
        <w:rPr>
          <w:color w:val="000000"/>
          <w:sz w:val="27"/>
          <w:szCs w:val="27"/>
        </w:rPr>
      </w:pPr>
    </w:p>
    <w:p w14:paraId="7FD80448" w14:textId="565718C1" w:rsidR="00C76985" w:rsidRPr="004A3F97" w:rsidRDefault="00F814E8" w:rsidP="002225BC">
      <w:pPr>
        <w:pStyle w:val="NormalWeb"/>
        <w:numPr>
          <w:ilvl w:val="2"/>
          <w:numId w:val="20"/>
        </w:numPr>
        <w:rPr>
          <w:rFonts w:ascii="Arial" w:hAnsi="Arial" w:cs="Arial"/>
          <w:color w:val="000000"/>
          <w:sz w:val="20"/>
          <w:szCs w:val="20"/>
        </w:rPr>
      </w:pPr>
      <w:r>
        <w:rPr>
          <w:rFonts w:ascii="Arial" w:hAnsi="Arial" w:cs="Arial"/>
          <w:color w:val="000000"/>
          <w:sz w:val="20"/>
          <w:szCs w:val="20"/>
        </w:rPr>
        <w:t>Comptez-vous faire appel à de la sous-traitance</w:t>
      </w:r>
      <w:r w:rsidR="00B51218">
        <w:rPr>
          <w:rFonts w:ascii="Arial" w:hAnsi="Arial" w:cs="Arial"/>
          <w:color w:val="000000"/>
          <w:sz w:val="20"/>
          <w:szCs w:val="20"/>
        </w:rPr>
        <w:t> ? Si oui, pour quelles tâches ?</w:t>
      </w:r>
    </w:p>
    <w:p w14:paraId="7BAEF865" w14:textId="77777777" w:rsidR="004F649E" w:rsidRDefault="004F649E" w:rsidP="004A3F97">
      <w:pPr>
        <w:pStyle w:val="NormalWeb"/>
        <w:pBdr>
          <w:top w:val="single" w:sz="4" w:space="1" w:color="auto"/>
          <w:left w:val="single" w:sz="4" w:space="4" w:color="auto"/>
          <w:bottom w:val="single" w:sz="4" w:space="1" w:color="auto"/>
          <w:right w:val="single" w:sz="4" w:space="4" w:color="auto"/>
        </w:pBdr>
        <w:rPr>
          <w:color w:val="000000"/>
          <w:sz w:val="27"/>
          <w:szCs w:val="27"/>
        </w:rPr>
      </w:pPr>
    </w:p>
    <w:p w14:paraId="4D8F3A3B" w14:textId="77777777" w:rsidR="004F649E" w:rsidRDefault="004F649E" w:rsidP="004A3F97">
      <w:pPr>
        <w:pStyle w:val="NormalWeb"/>
        <w:pBdr>
          <w:top w:val="single" w:sz="4" w:space="1" w:color="auto"/>
          <w:left w:val="single" w:sz="4" w:space="4" w:color="auto"/>
          <w:bottom w:val="single" w:sz="4" w:space="1" w:color="auto"/>
          <w:right w:val="single" w:sz="4" w:space="4" w:color="auto"/>
        </w:pBdr>
        <w:rPr>
          <w:color w:val="000000"/>
          <w:sz w:val="27"/>
          <w:szCs w:val="27"/>
        </w:rPr>
      </w:pPr>
    </w:p>
    <w:p w14:paraId="0F35B4D7" w14:textId="3BB2F42F" w:rsidR="00B0004C" w:rsidRPr="00935E5A" w:rsidRDefault="00B0004C" w:rsidP="00935E5A">
      <w:pPr>
        <w:pStyle w:val="NormalWeb"/>
        <w:numPr>
          <w:ilvl w:val="2"/>
          <w:numId w:val="20"/>
        </w:numPr>
        <w:rPr>
          <w:rFonts w:ascii="Arial" w:hAnsi="Arial" w:cs="Arial"/>
          <w:color w:val="000000"/>
          <w:sz w:val="20"/>
          <w:szCs w:val="20"/>
        </w:rPr>
      </w:pPr>
      <w:r w:rsidRPr="00935E5A">
        <w:rPr>
          <w:rFonts w:ascii="Arial" w:hAnsi="Arial" w:cs="Arial"/>
          <w:color w:val="000000"/>
          <w:sz w:val="20"/>
          <w:szCs w:val="20"/>
        </w:rPr>
        <w:t>Si vous compt</w:t>
      </w:r>
      <w:r w:rsidR="00E8621F" w:rsidRPr="00935E5A">
        <w:rPr>
          <w:rFonts w:ascii="Arial" w:hAnsi="Arial" w:cs="Arial"/>
          <w:color w:val="000000"/>
          <w:sz w:val="20"/>
          <w:szCs w:val="20"/>
        </w:rPr>
        <w:t>ez recrut</w:t>
      </w:r>
      <w:r w:rsidR="00935E5A" w:rsidRPr="00935E5A">
        <w:rPr>
          <w:rFonts w:ascii="Arial" w:hAnsi="Arial" w:cs="Arial"/>
          <w:color w:val="000000"/>
          <w:sz w:val="20"/>
          <w:szCs w:val="20"/>
        </w:rPr>
        <w:t>er des ressources humaines, veuillez préciser le ou les profils recherchés</w:t>
      </w:r>
    </w:p>
    <w:p w14:paraId="23C40030" w14:textId="77777777" w:rsidR="00B0004C" w:rsidRDefault="00B0004C" w:rsidP="00B0004C">
      <w:pPr>
        <w:pStyle w:val="NormalWeb"/>
        <w:pBdr>
          <w:top w:val="single" w:sz="4" w:space="1" w:color="auto"/>
          <w:left w:val="single" w:sz="4" w:space="4" w:color="auto"/>
          <w:bottom w:val="single" w:sz="4" w:space="1" w:color="auto"/>
          <w:right w:val="single" w:sz="4" w:space="4" w:color="auto"/>
        </w:pBdr>
        <w:rPr>
          <w:color w:val="000000"/>
          <w:sz w:val="27"/>
          <w:szCs w:val="27"/>
        </w:rPr>
      </w:pPr>
    </w:p>
    <w:p w14:paraId="3147F27A" w14:textId="77777777" w:rsidR="00B0004C" w:rsidRDefault="00B0004C" w:rsidP="00B0004C">
      <w:pPr>
        <w:pStyle w:val="NormalWeb"/>
        <w:pBdr>
          <w:top w:val="single" w:sz="4" w:space="1" w:color="auto"/>
          <w:left w:val="single" w:sz="4" w:space="4" w:color="auto"/>
          <w:bottom w:val="single" w:sz="4" w:space="1" w:color="auto"/>
          <w:right w:val="single" w:sz="4" w:space="4" w:color="auto"/>
        </w:pBdr>
        <w:rPr>
          <w:color w:val="000000"/>
          <w:sz w:val="27"/>
          <w:szCs w:val="27"/>
        </w:rPr>
      </w:pPr>
    </w:p>
    <w:p w14:paraId="22EA4300" w14:textId="19E5F448" w:rsidR="00EA5EC8" w:rsidRPr="00A20F15" w:rsidRDefault="00EA5EC8" w:rsidP="00A20F15">
      <w:pPr>
        <w:pStyle w:val="Paragraphedeliste"/>
        <w:numPr>
          <w:ilvl w:val="2"/>
          <w:numId w:val="20"/>
        </w:numPr>
        <w:spacing w:after="0" w:line="240" w:lineRule="auto"/>
        <w:jc w:val="both"/>
        <w:textAlignment w:val="baseline"/>
        <w:rPr>
          <w:lang w:val="fr"/>
        </w:rPr>
      </w:pPr>
      <w:r w:rsidRPr="00A20F15">
        <w:rPr>
          <w:rFonts w:ascii="Arial" w:eastAsia="Times New Roman" w:hAnsi="Arial" w:cs="Arial"/>
          <w:sz w:val="20"/>
          <w:szCs w:val="20"/>
          <w:lang w:eastAsia="fr-BE"/>
        </w:rPr>
        <w:t xml:space="preserve">Veuillez détailler votre </w:t>
      </w:r>
      <w:r w:rsidR="00A20F15">
        <w:rPr>
          <w:rFonts w:ascii="Arial" w:eastAsia="Times New Roman" w:hAnsi="Arial" w:cs="Arial"/>
          <w:sz w:val="20"/>
          <w:szCs w:val="20"/>
          <w:lang w:eastAsia="fr-BE"/>
        </w:rPr>
        <w:t>budget provisoire sollicité par catégorie</w:t>
      </w:r>
      <w:r w:rsidR="007204AE">
        <w:rPr>
          <w:rFonts w:ascii="Arial" w:eastAsia="Times New Roman" w:hAnsi="Arial" w:cs="Arial"/>
          <w:sz w:val="20"/>
          <w:szCs w:val="20"/>
          <w:lang w:eastAsia="fr-BE"/>
        </w:rPr>
        <w:t xml:space="preserve"> </w:t>
      </w:r>
      <w:r w:rsidR="00534ACF">
        <w:rPr>
          <w:rFonts w:ascii="Arial" w:eastAsia="Times New Roman" w:hAnsi="Arial" w:cs="Arial"/>
          <w:sz w:val="20"/>
          <w:szCs w:val="20"/>
          <w:lang w:eastAsia="fr-BE"/>
        </w:rPr>
        <w:t xml:space="preserve">de dépenses </w:t>
      </w:r>
      <w:r w:rsidR="007204AE">
        <w:rPr>
          <w:rFonts w:ascii="Arial" w:eastAsia="Times New Roman" w:hAnsi="Arial" w:cs="Arial"/>
          <w:sz w:val="20"/>
          <w:szCs w:val="20"/>
          <w:lang w:eastAsia="fr-BE"/>
        </w:rPr>
        <w:t>et</w:t>
      </w:r>
      <w:r w:rsidR="00173A3B">
        <w:rPr>
          <w:rFonts w:ascii="Arial" w:eastAsia="Times New Roman" w:hAnsi="Arial" w:cs="Arial"/>
          <w:sz w:val="20"/>
          <w:szCs w:val="20"/>
          <w:lang w:eastAsia="fr-BE"/>
        </w:rPr>
        <w:t xml:space="preserve"> par bloc d’activités</w:t>
      </w:r>
      <w:r w:rsidR="00A20F15">
        <w:rPr>
          <w:rFonts w:ascii="Arial" w:eastAsia="Times New Roman" w:hAnsi="Arial" w:cs="Arial"/>
          <w:sz w:val="20"/>
          <w:szCs w:val="20"/>
          <w:lang w:eastAsia="fr-BE"/>
        </w:rPr>
        <w:t> </w:t>
      </w:r>
      <w:r w:rsidR="00173A3B">
        <w:rPr>
          <w:rFonts w:ascii="Arial" w:eastAsia="Times New Roman" w:hAnsi="Arial" w:cs="Arial"/>
          <w:sz w:val="20"/>
          <w:szCs w:val="20"/>
          <w:lang w:eastAsia="fr-BE"/>
        </w:rPr>
        <w:t xml:space="preserve">via </w:t>
      </w:r>
      <w:r w:rsidR="003A1175">
        <w:rPr>
          <w:rFonts w:ascii="Arial" w:eastAsia="Times New Roman" w:hAnsi="Arial" w:cs="Arial"/>
          <w:sz w:val="20"/>
          <w:szCs w:val="20"/>
          <w:lang w:eastAsia="fr-BE"/>
        </w:rPr>
        <w:t>l’Excell</w:t>
      </w:r>
      <w:r w:rsidR="00173A3B">
        <w:rPr>
          <w:rFonts w:ascii="Arial" w:eastAsia="Times New Roman" w:hAnsi="Arial" w:cs="Arial"/>
          <w:sz w:val="20"/>
          <w:szCs w:val="20"/>
          <w:lang w:eastAsia="fr-BE"/>
        </w:rPr>
        <w:t xml:space="preserve"> joint. </w:t>
      </w:r>
    </w:p>
    <w:p w14:paraId="10191113" w14:textId="77777777" w:rsidR="00EA5EC8" w:rsidRPr="00D059F7" w:rsidRDefault="00EA5EC8" w:rsidP="00EA5EC8">
      <w:pPr>
        <w:spacing w:after="0" w:line="240" w:lineRule="auto"/>
        <w:jc w:val="both"/>
        <w:textAlignment w:val="baseline"/>
        <w:rPr>
          <w:rFonts w:ascii="Arial" w:eastAsia="Times New Roman" w:hAnsi="Arial" w:cs="Arial"/>
          <w:sz w:val="20"/>
          <w:szCs w:val="20"/>
          <w:lang w:eastAsia="fr-BE"/>
        </w:rPr>
      </w:pPr>
    </w:p>
    <w:p w14:paraId="4FAF5206" w14:textId="1B86FAC6" w:rsidR="00BC59D5" w:rsidRDefault="00BC59D5" w:rsidP="00FC61ED">
      <w:pPr>
        <w:jc w:val="both"/>
        <w:rPr>
          <w:lang w:val="fr"/>
        </w:rPr>
      </w:pPr>
    </w:p>
    <w:p w14:paraId="2B6C8912" w14:textId="77777777" w:rsidR="00BC59D5" w:rsidRDefault="00BC59D5" w:rsidP="00FC61ED">
      <w:pPr>
        <w:jc w:val="both"/>
        <w:rPr>
          <w:lang w:val="fr"/>
        </w:rPr>
      </w:pPr>
    </w:p>
    <w:p w14:paraId="2D7B9835" w14:textId="77777777" w:rsidR="00BC59D5" w:rsidRDefault="00BC59D5" w:rsidP="00FC61ED">
      <w:pPr>
        <w:jc w:val="both"/>
        <w:rPr>
          <w:lang w:val="fr"/>
        </w:rPr>
      </w:pPr>
    </w:p>
    <w:p w14:paraId="624520F2" w14:textId="77777777" w:rsidR="00BC59D5" w:rsidRDefault="00BC59D5" w:rsidP="00FC61ED">
      <w:pPr>
        <w:jc w:val="both"/>
        <w:rPr>
          <w:lang w:val="fr"/>
        </w:rPr>
      </w:pPr>
    </w:p>
    <w:p w14:paraId="58605956" w14:textId="77777777" w:rsidR="00BC59D5" w:rsidRDefault="00BC59D5" w:rsidP="00FC61ED">
      <w:pPr>
        <w:jc w:val="both"/>
        <w:rPr>
          <w:lang w:val="fr"/>
        </w:rPr>
      </w:pPr>
    </w:p>
    <w:p w14:paraId="5BD6FF75" w14:textId="77777777" w:rsidR="00003F2B" w:rsidRDefault="00003F2B" w:rsidP="00FC61ED">
      <w:pPr>
        <w:jc w:val="both"/>
        <w:rPr>
          <w:lang w:val="fr"/>
        </w:rPr>
        <w:sectPr w:rsidR="00003F2B" w:rsidSect="00EA5EC8">
          <w:headerReference w:type="default" r:id="rId19"/>
          <w:pgSz w:w="11906" w:h="16838"/>
          <w:pgMar w:top="1417" w:right="1417" w:bottom="1417" w:left="1417" w:header="708" w:footer="708" w:gutter="0"/>
          <w:cols w:space="708"/>
          <w:docGrid w:linePitch="360"/>
        </w:sectPr>
      </w:pPr>
    </w:p>
    <w:p w14:paraId="0A4B04E0" w14:textId="2D5FFB6E" w:rsidR="004B537B" w:rsidRPr="007572B6" w:rsidRDefault="007572B6" w:rsidP="007572B6">
      <w:pPr>
        <w:shd w:val="clear" w:color="auto" w:fill="69AF8C"/>
        <w:spacing w:after="120" w:line="240" w:lineRule="auto"/>
        <w:jc w:val="both"/>
        <w:textAlignment w:val="baseline"/>
        <w:rPr>
          <w:rFonts w:ascii="Arial" w:eastAsia="Times New Roman" w:hAnsi="Arial" w:cs="Arial"/>
          <w:b/>
          <w:bCs/>
          <w:sz w:val="20"/>
          <w:szCs w:val="20"/>
          <w:lang w:eastAsia="fr-BE"/>
        </w:rPr>
      </w:pPr>
      <w:r>
        <w:rPr>
          <w:rFonts w:ascii="Arial" w:eastAsia="Times New Roman" w:hAnsi="Arial" w:cs="Arial"/>
          <w:b/>
          <w:bCs/>
          <w:sz w:val="20"/>
          <w:szCs w:val="20"/>
          <w:shd w:val="clear" w:color="auto" w:fill="69AF8C"/>
          <w:lang w:eastAsia="fr-BE"/>
        </w:rPr>
        <w:lastRenderedPageBreak/>
        <w:t xml:space="preserve">2.5 </w:t>
      </w:r>
      <w:r w:rsidR="006D0101" w:rsidRPr="007572B6">
        <w:rPr>
          <w:rFonts w:ascii="Arial" w:eastAsia="Times New Roman" w:hAnsi="Arial" w:cs="Arial"/>
          <w:b/>
          <w:bCs/>
          <w:sz w:val="20"/>
          <w:szCs w:val="20"/>
          <w:shd w:val="clear" w:color="auto" w:fill="69AF8C"/>
          <w:lang w:eastAsia="fr-BE"/>
        </w:rPr>
        <w:t>Encadrement aides</w:t>
      </w:r>
      <w:r w:rsidR="004B537B" w:rsidRPr="007572B6">
        <w:rPr>
          <w:rFonts w:ascii="Arial" w:eastAsia="Times New Roman" w:hAnsi="Arial" w:cs="Arial"/>
          <w:b/>
          <w:bCs/>
          <w:sz w:val="20"/>
          <w:szCs w:val="20"/>
          <w:shd w:val="clear" w:color="auto" w:fill="69AF8C"/>
          <w:lang w:eastAsia="fr-BE"/>
        </w:rPr>
        <w:t xml:space="preserve"> d’état  </w:t>
      </w:r>
      <w:r w:rsidR="004B537B" w:rsidRPr="007572B6">
        <w:rPr>
          <w:rFonts w:ascii="Arial" w:eastAsia="Times New Roman" w:hAnsi="Arial" w:cs="Arial"/>
          <w:b/>
          <w:bCs/>
          <w:sz w:val="20"/>
          <w:szCs w:val="20"/>
          <w:lang w:eastAsia="fr-BE"/>
        </w:rPr>
        <w:t> </w:t>
      </w:r>
    </w:p>
    <w:p w14:paraId="2513ABAE" w14:textId="1277D16C" w:rsidR="00C12319" w:rsidRPr="003447E6" w:rsidRDefault="00C12319" w:rsidP="00C12319">
      <w:pPr>
        <w:pStyle w:val="Sansinterligne"/>
        <w:spacing w:after="120" w:line="276" w:lineRule="auto"/>
        <w:jc w:val="both"/>
        <w:rPr>
          <w:rFonts w:ascii="Arial" w:hAnsi="Arial" w:cs="Arial"/>
          <w:sz w:val="20"/>
          <w:szCs w:val="20"/>
        </w:rPr>
      </w:pPr>
      <w:r w:rsidRPr="003447E6">
        <w:rPr>
          <w:rFonts w:ascii="Arial" w:hAnsi="Arial" w:cs="Arial"/>
          <w:sz w:val="20"/>
          <w:szCs w:val="20"/>
        </w:rPr>
        <w:t xml:space="preserve">Pour rappel, </w:t>
      </w:r>
      <w:r w:rsidRPr="003447E6">
        <w:rPr>
          <w:rFonts w:ascii="Arial" w:eastAsiaTheme="minorHAnsi" w:hAnsi="Arial" w:cs="Arial"/>
          <w:sz w:val="20"/>
          <w:szCs w:val="20"/>
        </w:rPr>
        <w:t xml:space="preserve">chaque soumissionnaire respectera strictement la réglementation européenne relative aux aides d’état dont la référence est reprise au point </w:t>
      </w:r>
      <w:r w:rsidR="00B92B3C">
        <w:rPr>
          <w:rFonts w:ascii="Arial" w:eastAsiaTheme="minorHAnsi" w:hAnsi="Arial" w:cs="Arial"/>
          <w:sz w:val="20"/>
          <w:szCs w:val="20"/>
        </w:rPr>
        <w:t>6 de l’appel</w:t>
      </w:r>
      <w:r w:rsidRPr="003447E6">
        <w:rPr>
          <w:rFonts w:ascii="Arial" w:eastAsiaTheme="minorHAnsi" w:hAnsi="Arial" w:cs="Arial"/>
          <w:sz w:val="20"/>
          <w:szCs w:val="20"/>
        </w:rPr>
        <w:t xml:space="preserve"> pour les activités du type :  </w:t>
      </w:r>
      <w:r w:rsidRPr="003447E6">
        <w:rPr>
          <w:rFonts w:ascii="Arial" w:hAnsi="Arial" w:cs="Arial"/>
          <w:sz w:val="20"/>
          <w:szCs w:val="20"/>
        </w:rPr>
        <w:t xml:space="preserve">« Référent international : Mise en réseau et rédaction de projets européens sur les axes de travail de l’IIS » et plus particulièrement pour la rédaction de projets européens (uniquement programmes en gestion centralisée et autres initiatives portées par la Commission européenne) par un référent international identifié et propre à l’IIS pour l’ensemble des partenaires de l’IIS. En effet, il existe une offre privée pour ce type de soutien, il faut donc encadrer cette activité par la règlementation Aides d’état. </w:t>
      </w:r>
    </w:p>
    <w:p w14:paraId="11025C84" w14:textId="77777777" w:rsidR="00003F2B" w:rsidRPr="00707F03" w:rsidRDefault="00003F2B" w:rsidP="00003F2B">
      <w:pPr>
        <w:spacing w:after="0" w:line="240" w:lineRule="auto"/>
        <w:jc w:val="both"/>
        <w:textAlignment w:val="baseline"/>
        <w:rPr>
          <w:rFonts w:ascii="Arial" w:eastAsia="Times New Roman" w:hAnsi="Arial" w:cs="Arial"/>
          <w:i/>
          <w:iCs/>
          <w:sz w:val="20"/>
          <w:szCs w:val="20"/>
          <w:lang w:eastAsia="fr-BE"/>
        </w:rPr>
      </w:pPr>
      <w:r w:rsidRPr="00707F03">
        <w:rPr>
          <w:rFonts w:ascii="Arial" w:eastAsia="Times New Roman" w:hAnsi="Arial" w:cs="Arial"/>
          <w:i/>
          <w:iCs/>
          <w:sz w:val="20"/>
          <w:szCs w:val="20"/>
          <w:lang w:eastAsia="fr-BE"/>
        </w:rPr>
        <w:t xml:space="preserve">Veuillez cocher la case correspondant à votre situation </w:t>
      </w:r>
    </w:p>
    <w:p w14:paraId="22A3F4D8" w14:textId="77777777" w:rsidR="00003F2B" w:rsidRPr="00707F03" w:rsidRDefault="00003F2B" w:rsidP="00003F2B">
      <w:pPr>
        <w:spacing w:after="0" w:line="240" w:lineRule="auto"/>
        <w:jc w:val="both"/>
        <w:textAlignment w:val="baseline"/>
        <w:rPr>
          <w:rFonts w:ascii="Arial" w:eastAsia="Times New Roman" w:hAnsi="Arial" w:cs="Arial"/>
          <w:i/>
          <w:iCs/>
          <w:sz w:val="20"/>
          <w:szCs w:val="20"/>
          <w:lang w:eastAsia="fr-BE"/>
        </w:rPr>
      </w:pPr>
    </w:p>
    <w:p w14:paraId="06F4D87E" w14:textId="270009E0" w:rsidR="00003F2B" w:rsidRPr="006C673D" w:rsidRDefault="00000000" w:rsidP="00003F2B">
      <w:pPr>
        <w:spacing w:after="0" w:line="240" w:lineRule="auto"/>
        <w:ind w:left="708"/>
        <w:jc w:val="both"/>
        <w:textAlignment w:val="baseline"/>
        <w:rPr>
          <w:rFonts w:ascii="Arial" w:eastAsia="Times New Roman" w:hAnsi="Arial" w:cs="Arial"/>
          <w:sz w:val="20"/>
          <w:szCs w:val="20"/>
          <w:lang w:eastAsia="fr-BE"/>
        </w:rPr>
      </w:pPr>
      <w:r>
        <w:rPr>
          <w:rFonts w:ascii="Arial" w:eastAsia="Times New Roman" w:hAnsi="Arial" w:cs="Arial"/>
          <w:sz w:val="20"/>
          <w:szCs w:val="20"/>
          <w:lang w:eastAsia="fr-BE"/>
        </w:rPr>
        <w:pict w14:anchorId="021F9777">
          <v:rect id="_x0000_s2052" style="position:absolute;left:0;text-align:left;margin-left:1.65pt;margin-top:.3pt;width:19.5pt;height:17.5pt;z-index:251658242"/>
        </w:pict>
      </w:r>
      <w:r w:rsidR="00003F2B">
        <w:rPr>
          <w:rFonts w:ascii="Arial" w:eastAsia="Times New Roman" w:hAnsi="Arial" w:cs="Arial"/>
          <w:sz w:val="20"/>
          <w:szCs w:val="20"/>
          <w:lang w:eastAsia="fr-BE"/>
        </w:rPr>
        <w:t>Je n’</w:t>
      </w:r>
      <w:r w:rsidR="006C673D">
        <w:rPr>
          <w:rFonts w:ascii="Arial" w:eastAsia="Times New Roman" w:hAnsi="Arial" w:cs="Arial"/>
          <w:sz w:val="20"/>
          <w:szCs w:val="20"/>
          <w:lang w:eastAsia="fr-BE"/>
        </w:rPr>
        <w:t>effectuerai</w:t>
      </w:r>
      <w:r w:rsidR="00003F2B">
        <w:rPr>
          <w:rFonts w:ascii="Arial" w:eastAsia="Times New Roman" w:hAnsi="Arial" w:cs="Arial"/>
          <w:sz w:val="20"/>
          <w:szCs w:val="20"/>
          <w:lang w:eastAsia="fr-BE"/>
        </w:rPr>
        <w:t xml:space="preserve"> pas d’activités d</w:t>
      </w:r>
      <w:r w:rsidR="006C673D">
        <w:rPr>
          <w:rFonts w:ascii="Arial" w:eastAsia="Times New Roman" w:hAnsi="Arial" w:cs="Arial"/>
          <w:sz w:val="20"/>
          <w:szCs w:val="20"/>
          <w:lang w:eastAsia="fr-BE"/>
        </w:rPr>
        <w:t xml:space="preserve">u type : </w:t>
      </w:r>
      <w:r w:rsidR="006C673D" w:rsidRPr="006C673D">
        <w:rPr>
          <w:rFonts w:ascii="Arial" w:eastAsia="Times New Roman" w:hAnsi="Arial" w:cs="Arial"/>
          <w:sz w:val="20"/>
          <w:szCs w:val="20"/>
          <w:lang w:eastAsia="fr-BE"/>
        </w:rPr>
        <w:t>« Référent international : Mise en réseau et rédaction de projets européens sur les axes de travail de l’IIS »</w:t>
      </w:r>
    </w:p>
    <w:p w14:paraId="43202214" w14:textId="028E0BCD" w:rsidR="006C673D" w:rsidRPr="006C673D" w:rsidRDefault="006C673D" w:rsidP="006C673D">
      <w:pPr>
        <w:pStyle w:val="Paragraphedeliste"/>
        <w:numPr>
          <w:ilvl w:val="1"/>
          <w:numId w:val="11"/>
        </w:numPr>
        <w:spacing w:after="0" w:line="240" w:lineRule="auto"/>
        <w:jc w:val="both"/>
        <w:textAlignment w:val="baseline"/>
        <w:rPr>
          <w:rFonts w:ascii="Arial" w:eastAsia="Times New Roman" w:hAnsi="Arial" w:cs="Arial"/>
          <w:sz w:val="20"/>
          <w:szCs w:val="20"/>
          <w:lang w:eastAsia="fr-BE"/>
        </w:rPr>
      </w:pPr>
      <w:r>
        <w:rPr>
          <w:rFonts w:ascii="Arial" w:eastAsia="Times New Roman" w:hAnsi="Arial" w:cs="Arial"/>
          <w:sz w:val="20"/>
          <w:szCs w:val="20"/>
          <w:lang w:eastAsia="fr-BE"/>
        </w:rPr>
        <w:t xml:space="preserve">Passez directement au point </w:t>
      </w:r>
      <w:r w:rsidR="009B62B2">
        <w:rPr>
          <w:rFonts w:ascii="Arial" w:eastAsia="Times New Roman" w:hAnsi="Arial" w:cs="Arial"/>
          <w:sz w:val="20"/>
          <w:szCs w:val="20"/>
          <w:lang w:eastAsia="fr-BE"/>
        </w:rPr>
        <w:t>suivant</w:t>
      </w:r>
      <w:r>
        <w:rPr>
          <w:rFonts w:ascii="Arial" w:eastAsia="Times New Roman" w:hAnsi="Arial" w:cs="Arial"/>
          <w:sz w:val="20"/>
          <w:szCs w:val="20"/>
          <w:lang w:eastAsia="fr-BE"/>
        </w:rPr>
        <w:t xml:space="preserve"> </w:t>
      </w:r>
    </w:p>
    <w:p w14:paraId="7A21FAF7" w14:textId="77777777" w:rsidR="00003F2B" w:rsidRDefault="00003F2B" w:rsidP="00003F2B">
      <w:pPr>
        <w:spacing w:after="0" w:line="240" w:lineRule="auto"/>
        <w:ind w:left="708"/>
        <w:jc w:val="both"/>
        <w:textAlignment w:val="baseline"/>
        <w:rPr>
          <w:rFonts w:ascii="Arial" w:eastAsia="Times New Roman" w:hAnsi="Arial" w:cs="Arial"/>
          <w:sz w:val="20"/>
          <w:szCs w:val="20"/>
          <w:lang w:eastAsia="fr-BE"/>
        </w:rPr>
      </w:pPr>
    </w:p>
    <w:p w14:paraId="04A5C17B" w14:textId="309AC300" w:rsidR="00003F2B" w:rsidRDefault="00003F2B" w:rsidP="00003F2B">
      <w:pPr>
        <w:spacing w:after="0" w:line="240" w:lineRule="auto"/>
        <w:ind w:left="708"/>
        <w:jc w:val="both"/>
        <w:textAlignment w:val="baseline"/>
        <w:rPr>
          <w:rFonts w:ascii="Arial" w:eastAsia="Times New Roman" w:hAnsi="Arial" w:cs="Arial"/>
          <w:sz w:val="20"/>
          <w:szCs w:val="20"/>
          <w:lang w:eastAsia="fr-BE"/>
        </w:rPr>
      </w:pPr>
    </w:p>
    <w:p w14:paraId="4367A51E" w14:textId="173D0429" w:rsidR="006C673D" w:rsidRPr="006C673D" w:rsidRDefault="00000000" w:rsidP="006C673D">
      <w:pPr>
        <w:spacing w:after="0" w:line="240" w:lineRule="auto"/>
        <w:ind w:left="708"/>
        <w:jc w:val="both"/>
        <w:textAlignment w:val="baseline"/>
        <w:rPr>
          <w:rFonts w:ascii="Arial" w:eastAsia="Times New Roman" w:hAnsi="Arial" w:cs="Arial"/>
          <w:sz w:val="20"/>
          <w:szCs w:val="20"/>
          <w:lang w:eastAsia="fr-BE"/>
        </w:rPr>
      </w:pPr>
      <w:r>
        <w:rPr>
          <w:rFonts w:ascii="Arial" w:eastAsia="Times New Roman" w:hAnsi="Arial" w:cs="Arial"/>
          <w:sz w:val="20"/>
          <w:szCs w:val="20"/>
          <w:lang w:eastAsia="fr-BE"/>
        </w:rPr>
        <w:pict w14:anchorId="2D787911">
          <v:rect id="_x0000_s2053" style="position:absolute;left:0;text-align:left;margin-left:.75pt;margin-top:1.95pt;width:19.5pt;height:17.5pt;z-index:251658243"/>
        </w:pict>
      </w:r>
      <w:r w:rsidR="006C673D">
        <w:rPr>
          <w:rFonts w:ascii="Arial" w:eastAsia="Times New Roman" w:hAnsi="Arial" w:cs="Arial"/>
          <w:sz w:val="20"/>
          <w:szCs w:val="20"/>
          <w:lang w:eastAsia="fr-BE"/>
        </w:rPr>
        <w:t xml:space="preserve">J’effectuerai des activités du type : </w:t>
      </w:r>
      <w:r w:rsidR="006C673D" w:rsidRPr="006C673D">
        <w:rPr>
          <w:rFonts w:ascii="Arial" w:eastAsia="Times New Roman" w:hAnsi="Arial" w:cs="Arial"/>
          <w:sz w:val="20"/>
          <w:szCs w:val="20"/>
          <w:lang w:eastAsia="fr-BE"/>
        </w:rPr>
        <w:t>« Référent international : Mise en réseau et rédaction de projets européens sur les axes de travail de l’IIS »</w:t>
      </w:r>
    </w:p>
    <w:p w14:paraId="25F4B497" w14:textId="77777777" w:rsidR="00613E80" w:rsidRDefault="00613E80" w:rsidP="00613E80">
      <w:pPr>
        <w:pStyle w:val="Sansinterligne"/>
        <w:numPr>
          <w:ilvl w:val="1"/>
          <w:numId w:val="11"/>
        </w:numPr>
        <w:spacing w:after="120" w:line="276" w:lineRule="auto"/>
        <w:jc w:val="both"/>
        <w:rPr>
          <w:rFonts w:asciiTheme="minorHAnsi" w:eastAsiaTheme="minorEastAsia" w:hAnsiTheme="minorHAnsi" w:cstheme="minorBidi"/>
        </w:rPr>
      </w:pPr>
      <w:r>
        <w:rPr>
          <w:rFonts w:ascii="Arial" w:eastAsia="Times New Roman" w:hAnsi="Arial" w:cs="Arial"/>
          <w:sz w:val="20"/>
          <w:szCs w:val="20"/>
          <w:lang w:eastAsia="fr-BE"/>
        </w:rPr>
        <w:t xml:space="preserve">Merci d’annexer la check-list Aides d’état complétée à votre dossier </w:t>
      </w:r>
      <w:r w:rsidRPr="00765B7B">
        <w:rPr>
          <w:rFonts w:ascii="Arial" w:eastAsia="Times New Roman" w:hAnsi="Arial" w:cs="Arial"/>
          <w:sz w:val="20"/>
          <w:szCs w:val="20"/>
          <w:lang w:eastAsia="fr-BE"/>
        </w:rPr>
        <w:t>qui est disponible via ce lien :</w:t>
      </w:r>
      <w:r>
        <w:rPr>
          <w:rFonts w:asciiTheme="minorHAnsi" w:eastAsiaTheme="minorEastAsia" w:hAnsiTheme="minorHAnsi" w:cstheme="minorBidi"/>
        </w:rPr>
        <w:t xml:space="preserve"> </w:t>
      </w:r>
      <w:hyperlink r:id="rId20" w:history="1">
        <w:r>
          <w:rPr>
            <w:rStyle w:val="Lienhypertexte"/>
          </w:rPr>
          <w:t>20210208_Checklist_Générale_PtContactAE.docx (live.com)</w:t>
        </w:r>
      </w:hyperlink>
      <w:r>
        <w:rPr>
          <w:rStyle w:val="Appelnotedebasdep"/>
        </w:rPr>
        <w:footnoteReference w:id="3"/>
      </w:r>
      <w:r>
        <w:t xml:space="preserve"> </w:t>
      </w:r>
      <w:r w:rsidRPr="00765B7B">
        <w:rPr>
          <w:rFonts w:ascii="Arial" w:eastAsia="Times New Roman" w:hAnsi="Arial" w:cs="Arial"/>
          <w:sz w:val="20"/>
          <w:szCs w:val="20"/>
          <w:lang w:eastAsia="fr-BE"/>
        </w:rPr>
        <w:t>et qui sera téléchargeable sur le site web S3.</w:t>
      </w:r>
      <w:r w:rsidRPr="1A875DB6">
        <w:rPr>
          <w:rFonts w:asciiTheme="minorHAnsi" w:eastAsiaTheme="minorEastAsia" w:hAnsiTheme="minorHAnsi" w:cstheme="minorBidi"/>
        </w:rPr>
        <w:t xml:space="preserve"> </w:t>
      </w:r>
    </w:p>
    <w:p w14:paraId="229A07B4" w14:textId="39AC66E8" w:rsidR="009A34CC" w:rsidRPr="006C673D" w:rsidRDefault="009A34CC" w:rsidP="00613E80">
      <w:pPr>
        <w:pStyle w:val="Paragraphedeliste"/>
        <w:spacing w:after="0" w:line="240" w:lineRule="auto"/>
        <w:ind w:left="1635"/>
        <w:jc w:val="both"/>
        <w:textAlignment w:val="baseline"/>
        <w:rPr>
          <w:rFonts w:ascii="Arial" w:eastAsia="Times New Roman" w:hAnsi="Arial" w:cs="Arial"/>
          <w:sz w:val="20"/>
          <w:szCs w:val="20"/>
          <w:lang w:eastAsia="fr-BE"/>
        </w:rPr>
      </w:pPr>
    </w:p>
    <w:p w14:paraId="419A3199" w14:textId="77777777" w:rsidR="00FF7684" w:rsidRDefault="00FF7684" w:rsidP="00D81174"/>
    <w:p w14:paraId="24442998" w14:textId="2738F6A4" w:rsidR="004725BB" w:rsidRPr="009B62B2" w:rsidRDefault="004725BB" w:rsidP="00937795">
      <w:pPr>
        <w:pStyle w:val="Paragraphedeliste"/>
        <w:numPr>
          <w:ilvl w:val="0"/>
          <w:numId w:val="26"/>
        </w:numPr>
        <w:shd w:val="clear" w:color="auto" w:fill="D092A7"/>
        <w:spacing w:after="0" w:line="240" w:lineRule="auto"/>
        <w:jc w:val="both"/>
        <w:textAlignment w:val="baseline"/>
        <w:rPr>
          <w:rFonts w:ascii="Arial" w:eastAsia="Times New Roman" w:hAnsi="Arial" w:cs="Arial"/>
          <w:b/>
          <w:bCs/>
          <w:color w:val="FFFFFF"/>
          <w:shd w:val="clear" w:color="auto" w:fill="D092A7"/>
          <w:lang w:eastAsia="fr-BE"/>
        </w:rPr>
      </w:pPr>
      <w:r w:rsidRPr="009B62B2">
        <w:rPr>
          <w:rFonts w:ascii="Arial" w:eastAsia="Times New Roman" w:hAnsi="Arial" w:cs="Arial"/>
          <w:b/>
          <w:bCs/>
          <w:color w:val="FFFFFF"/>
          <w:shd w:val="clear" w:color="auto" w:fill="D092A7"/>
          <w:lang w:eastAsia="fr-BE"/>
        </w:rPr>
        <w:t xml:space="preserve"> </w:t>
      </w:r>
      <w:r w:rsidR="002F39E9">
        <w:rPr>
          <w:rFonts w:ascii="Arial" w:eastAsia="Times New Roman" w:hAnsi="Arial" w:cs="Arial"/>
          <w:b/>
          <w:bCs/>
          <w:color w:val="FFFFFF"/>
          <w:shd w:val="clear" w:color="auto" w:fill="D092A7"/>
          <w:lang w:eastAsia="fr-BE"/>
        </w:rPr>
        <w:t xml:space="preserve">Date et </w:t>
      </w:r>
      <w:r w:rsidRPr="009B62B2">
        <w:rPr>
          <w:rFonts w:ascii="Arial" w:eastAsia="Times New Roman" w:hAnsi="Arial" w:cs="Arial"/>
          <w:b/>
          <w:bCs/>
          <w:color w:val="FFFFFF"/>
          <w:shd w:val="clear" w:color="auto" w:fill="D092A7"/>
          <w:lang w:eastAsia="fr-BE"/>
        </w:rPr>
        <w:t xml:space="preserve">Signature </w:t>
      </w:r>
    </w:p>
    <w:sectPr w:rsidR="004725BB" w:rsidRPr="009B62B2" w:rsidSect="00003F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43ACB" w14:textId="77777777" w:rsidR="00E1456E" w:rsidRDefault="00E1456E">
      <w:pPr>
        <w:spacing w:after="0" w:line="240" w:lineRule="auto"/>
      </w:pPr>
      <w:r>
        <w:separator/>
      </w:r>
    </w:p>
  </w:endnote>
  <w:endnote w:type="continuationSeparator" w:id="0">
    <w:p w14:paraId="4CB63911" w14:textId="77777777" w:rsidR="00E1456E" w:rsidRDefault="00E1456E">
      <w:pPr>
        <w:spacing w:after="0" w:line="240" w:lineRule="auto"/>
      </w:pPr>
      <w:r>
        <w:continuationSeparator/>
      </w:r>
    </w:p>
  </w:endnote>
  <w:endnote w:type="continuationNotice" w:id="1">
    <w:p w14:paraId="048C47A3" w14:textId="77777777" w:rsidR="00E1456E" w:rsidRDefault="00E145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65264" w14:textId="77777777" w:rsidR="00255FDF" w:rsidRDefault="00255F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756621"/>
      <w:docPartObj>
        <w:docPartGallery w:val="Page Numbers (Bottom of Page)"/>
        <w:docPartUnique/>
      </w:docPartObj>
    </w:sdtPr>
    <w:sdtContent>
      <w:p w14:paraId="5F717A01" w14:textId="03B3CDB9" w:rsidR="00DB7980" w:rsidRDefault="00DB7980">
        <w:pPr>
          <w:pStyle w:val="Pieddepage"/>
          <w:jc w:val="right"/>
        </w:pPr>
        <w:r>
          <w:fldChar w:fldCharType="begin"/>
        </w:r>
        <w:r>
          <w:instrText>PAGE   \* MERGEFORMAT</w:instrText>
        </w:r>
        <w:r>
          <w:fldChar w:fldCharType="separate"/>
        </w:r>
        <w:r>
          <w:rPr>
            <w:lang w:val="fr-FR"/>
          </w:rPr>
          <w:t>2</w:t>
        </w:r>
        <w:r>
          <w:fldChar w:fldCharType="end"/>
        </w:r>
      </w:p>
    </w:sdtContent>
  </w:sdt>
  <w:p w14:paraId="7DB97D36" w14:textId="5F8A81D6" w:rsidR="00C1379A" w:rsidRPr="009E1B5F" w:rsidRDefault="009E1B5F">
    <w:pPr>
      <w:pStyle w:val="Pieddepage"/>
      <w:rPr>
        <w:sz w:val="20"/>
        <w:szCs w:val="20"/>
      </w:rPr>
    </w:pPr>
    <w:r w:rsidRPr="00B1660C">
      <w:rPr>
        <w:sz w:val="20"/>
        <w:szCs w:val="20"/>
      </w:rPr>
      <w:t>S3/PRW/Mécanisme de soutien à la gestion des IIS – Avril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BA1D" w14:textId="77777777" w:rsidR="00255FDF" w:rsidRDefault="00255F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4D732" w14:textId="77777777" w:rsidR="00E1456E" w:rsidRDefault="00E1456E">
      <w:pPr>
        <w:spacing w:after="0" w:line="240" w:lineRule="auto"/>
      </w:pPr>
      <w:r>
        <w:separator/>
      </w:r>
    </w:p>
  </w:footnote>
  <w:footnote w:type="continuationSeparator" w:id="0">
    <w:p w14:paraId="038E8F56" w14:textId="77777777" w:rsidR="00E1456E" w:rsidRDefault="00E1456E">
      <w:pPr>
        <w:spacing w:after="0" w:line="240" w:lineRule="auto"/>
      </w:pPr>
      <w:r>
        <w:continuationSeparator/>
      </w:r>
    </w:p>
  </w:footnote>
  <w:footnote w:type="continuationNotice" w:id="1">
    <w:p w14:paraId="787BC911" w14:textId="77777777" w:rsidR="00E1456E" w:rsidRDefault="00E1456E">
      <w:pPr>
        <w:spacing w:after="0" w:line="240" w:lineRule="auto"/>
      </w:pPr>
    </w:p>
  </w:footnote>
  <w:footnote w:id="2">
    <w:p w14:paraId="78650EA4" w14:textId="21ACA3B3" w:rsidR="00D863A9" w:rsidRDefault="00D863A9">
      <w:pPr>
        <w:pStyle w:val="Notedebasdepage"/>
      </w:pPr>
      <w:r>
        <w:rPr>
          <w:rStyle w:val="Appelnotedebasdep"/>
        </w:rPr>
        <w:footnoteRef/>
      </w:r>
      <w:r>
        <w:t xml:space="preserve"> </w:t>
      </w:r>
      <w:r w:rsidR="005003C9" w:rsidRPr="00D1080A">
        <w:rPr>
          <w:i/>
          <w:iCs/>
          <w:sz w:val="22"/>
          <w:szCs w:val="22"/>
        </w:rPr>
        <w:t>* effet rétroactif des dépenses éligibles à la date du dépôt des dossiers</w:t>
      </w:r>
      <w:r w:rsidR="00A11071">
        <w:rPr>
          <w:i/>
          <w:iCs/>
          <w:sz w:val="22"/>
          <w:szCs w:val="22"/>
        </w:rPr>
        <w:t xml:space="preserve">. </w:t>
      </w:r>
    </w:p>
  </w:footnote>
  <w:footnote w:id="3">
    <w:p w14:paraId="37C0C452" w14:textId="77777777" w:rsidR="00613E80" w:rsidRDefault="00613E80" w:rsidP="00613E80">
      <w:pPr>
        <w:pStyle w:val="Notedebasdepage"/>
      </w:pPr>
      <w:r>
        <w:rPr>
          <w:rStyle w:val="Appelnotedebasdep"/>
        </w:rPr>
        <w:footnoteRef/>
      </w:r>
      <w:r>
        <w:t xml:space="preserve"> </w:t>
      </w:r>
      <w:r w:rsidRPr="00D43835">
        <w:rPr>
          <w:rFonts w:cstheme="minorHAnsi"/>
          <w:sz w:val="16"/>
          <w:szCs w:val="16"/>
          <w:shd w:val="clear" w:color="auto" w:fill="FFFFFF"/>
        </w:rPr>
        <w:t>Site web :</w:t>
      </w:r>
      <w:r>
        <w:t xml:space="preserve"> </w:t>
      </w:r>
      <w:r w:rsidRPr="00D43835">
        <w:rPr>
          <w:rStyle w:val="Lienhypertexte"/>
          <w:sz w:val="16"/>
          <w:szCs w:val="16"/>
        </w:rPr>
        <w:t xml:space="preserve">Aides d’état : </w:t>
      </w:r>
      <w:hyperlink r:id="rId1" w:history="1">
        <w:r w:rsidRPr="00D43835">
          <w:rPr>
            <w:rStyle w:val="Lienhypertexte"/>
            <w:sz w:val="16"/>
            <w:szCs w:val="16"/>
          </w:rPr>
          <w:t>Suis-je concerné ? - Aides d'Etat (wallonie.be)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2AE9" w14:textId="77777777" w:rsidR="00255FDF" w:rsidRDefault="00255FD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EADCD" w14:textId="77777777" w:rsidR="00C1379A" w:rsidRPr="00BB6BB9" w:rsidRDefault="00FC61ED" w:rsidP="00C1379A">
    <w:pPr>
      <w:pStyle w:val="En-tte"/>
      <w:tabs>
        <w:tab w:val="left" w:pos="993"/>
      </w:tabs>
      <w:rPr>
        <w:rFonts w:ascii="Arial" w:hAnsi="Arial"/>
        <w:b/>
        <w:color w:val="000070"/>
        <w:sz w:val="16"/>
      </w:rPr>
    </w:pPr>
    <w:r w:rsidRPr="00552E45">
      <w:rPr>
        <w:rFonts w:ascii="Arial" w:hAnsi="Arial"/>
        <w:b/>
        <w:noProof/>
        <w:color w:val="000070"/>
        <w:sz w:val="16"/>
      </w:rPr>
      <w:drawing>
        <wp:anchor distT="0" distB="0" distL="114300" distR="114300" simplePos="0" relativeHeight="251658240" behindDoc="0" locked="0" layoutInCell="1" allowOverlap="1" wp14:anchorId="7F39FDE0" wp14:editId="7A6D0B78">
          <wp:simplePos x="0" y="0"/>
          <wp:positionH relativeFrom="column">
            <wp:posOffset>5760085</wp:posOffset>
          </wp:positionH>
          <wp:positionV relativeFrom="paragraph">
            <wp:posOffset>-274320</wp:posOffset>
          </wp:positionV>
          <wp:extent cx="434340" cy="702945"/>
          <wp:effectExtent l="0" t="0" r="0" b="0"/>
          <wp:wrapSquare wrapText="bothSides"/>
          <wp:docPr id="2" name="Picture 2" descr="Une image contenant texte, graphiques vectoriels&#10;&#10;Description générée automatiquement">
            <a:extLst xmlns:a="http://schemas.openxmlformats.org/drawingml/2006/main">
              <a:ext uri="{FF2B5EF4-FFF2-40B4-BE49-F238E27FC236}">
                <a16:creationId xmlns:a16="http://schemas.microsoft.com/office/drawing/2014/main" id="{38875E20-C80F-4268-B452-2A13B5BB06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descr="Une image contenant texte, graphiques vectoriels&#10;&#10;Description générée automatiquement">
                    <a:extLst>
                      <a:ext uri="{FF2B5EF4-FFF2-40B4-BE49-F238E27FC236}">
                        <a16:creationId xmlns:a16="http://schemas.microsoft.com/office/drawing/2014/main" id="{38875E20-C80F-4268-B452-2A13B5BB064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34340" cy="702945"/>
                  </a:xfrm>
                  <a:prstGeom prst="rect">
                    <a:avLst/>
                  </a:prstGeom>
                </pic:spPr>
              </pic:pic>
            </a:graphicData>
          </a:graphic>
          <wp14:sizeRelH relativeFrom="margin">
            <wp14:pctWidth>0</wp14:pctWidth>
          </wp14:sizeRelH>
          <wp14:sizeRelV relativeFrom="margin">
            <wp14:pctHeight>0</wp14:pctHeight>
          </wp14:sizeRelV>
        </wp:anchor>
      </w:drawing>
    </w:r>
    <w:r w:rsidRPr="00C01E48">
      <w:rPr>
        <w:noProof/>
      </w:rPr>
      <w:drawing>
        <wp:anchor distT="0" distB="0" distL="114300" distR="114300" simplePos="0" relativeHeight="251658241" behindDoc="0" locked="0" layoutInCell="1" allowOverlap="1" wp14:anchorId="5C4EACA7" wp14:editId="51425D1B">
          <wp:simplePos x="0" y="0"/>
          <wp:positionH relativeFrom="column">
            <wp:posOffset>-389255</wp:posOffset>
          </wp:positionH>
          <wp:positionV relativeFrom="paragraph">
            <wp:posOffset>-285115</wp:posOffset>
          </wp:positionV>
          <wp:extent cx="1334770" cy="576580"/>
          <wp:effectExtent l="19050" t="0" r="0" b="0"/>
          <wp:wrapThrough wrapText="bothSides">
            <wp:wrapPolygon edited="0">
              <wp:start x="-308" y="0"/>
              <wp:lineTo x="-308" y="20696"/>
              <wp:lineTo x="21579" y="20696"/>
              <wp:lineTo x="21579" y="0"/>
              <wp:lineTo x="-308"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2">
                    <a:extLst>
                      <a:ext uri="{28A0092B-C50C-407E-A947-70E740481C1C}">
                        <a14:useLocalDpi xmlns:a14="http://schemas.microsoft.com/office/drawing/2010/main" val="0"/>
                      </a:ext>
                    </a:extLst>
                  </a:blip>
                  <a:stretch>
                    <a:fillRect/>
                  </a:stretch>
                </pic:blipFill>
                <pic:spPr>
                  <a:xfrm>
                    <a:off x="0" y="0"/>
                    <a:ext cx="1334770" cy="576580"/>
                  </a:xfrm>
                  <a:prstGeom prst="rect">
                    <a:avLst/>
                  </a:prstGeom>
                </pic:spPr>
              </pic:pic>
            </a:graphicData>
          </a:graphic>
        </wp:anchor>
      </w:drawing>
    </w:r>
    <w:r>
      <w:tab/>
    </w:r>
    <w:r>
      <w:tab/>
    </w:r>
    <w:r w:rsidRPr="00BB6BB9">
      <w:rPr>
        <w:rFonts w:ascii="Arial" w:hAnsi="Arial"/>
        <w:b/>
        <w:color w:val="000070"/>
        <w:sz w:val="16"/>
      </w:rPr>
      <w:t xml:space="preserve">SPW – </w:t>
    </w:r>
    <w:r>
      <w:rPr>
        <w:rFonts w:ascii="Arial" w:hAnsi="Arial"/>
        <w:b/>
        <w:color w:val="000070"/>
        <w:sz w:val="16"/>
      </w:rPr>
      <w:t>EER</w:t>
    </w:r>
    <w:r w:rsidRPr="00BB6BB9">
      <w:rPr>
        <w:rFonts w:ascii="Arial" w:hAnsi="Arial"/>
        <w:b/>
        <w:color w:val="000070"/>
        <w:sz w:val="16"/>
      </w:rPr>
      <w:t>– Département de la Compétitivité et de l’Innovation</w:t>
    </w:r>
  </w:p>
  <w:p w14:paraId="472E7859" w14:textId="77777777" w:rsidR="00C1379A" w:rsidRDefault="00C1379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DFAC" w14:textId="77777777" w:rsidR="00255FDF" w:rsidRDefault="00255FD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7ABB" w14:textId="77777777" w:rsidR="009E1B5F" w:rsidRPr="00BB6BB9" w:rsidRDefault="009E1B5F" w:rsidP="00C1379A">
    <w:pPr>
      <w:pStyle w:val="En-tte"/>
      <w:tabs>
        <w:tab w:val="left" w:pos="993"/>
      </w:tabs>
      <w:rPr>
        <w:rFonts w:ascii="Arial" w:hAnsi="Arial"/>
        <w:b/>
        <w:color w:val="000070"/>
        <w:sz w:val="16"/>
      </w:rPr>
    </w:pPr>
    <w:r w:rsidRPr="00552E45">
      <w:rPr>
        <w:rFonts w:ascii="Arial" w:hAnsi="Arial"/>
        <w:b/>
        <w:noProof/>
        <w:color w:val="000070"/>
        <w:sz w:val="16"/>
      </w:rPr>
      <w:drawing>
        <wp:anchor distT="0" distB="0" distL="114300" distR="114300" simplePos="0" relativeHeight="251660289" behindDoc="0" locked="0" layoutInCell="1" allowOverlap="1" wp14:anchorId="1013AF30" wp14:editId="5DCD2F75">
          <wp:simplePos x="0" y="0"/>
          <wp:positionH relativeFrom="column">
            <wp:posOffset>8458835</wp:posOffset>
          </wp:positionH>
          <wp:positionV relativeFrom="paragraph">
            <wp:posOffset>-251460</wp:posOffset>
          </wp:positionV>
          <wp:extent cx="434340" cy="702945"/>
          <wp:effectExtent l="0" t="0" r="0" b="0"/>
          <wp:wrapSquare wrapText="bothSides"/>
          <wp:docPr id="1" name="Picture 2" descr="Une image contenant texte, graphiques vectoriels&#10;&#10;Description générée automatiquement">
            <a:extLst xmlns:a="http://schemas.openxmlformats.org/drawingml/2006/main">
              <a:ext uri="{FF2B5EF4-FFF2-40B4-BE49-F238E27FC236}">
                <a16:creationId xmlns:a16="http://schemas.microsoft.com/office/drawing/2014/main" id="{38875E20-C80F-4268-B452-2A13B5BB06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descr="Une image contenant texte, graphiques vectoriels&#10;&#10;Description générée automatiquement">
                    <a:extLst>
                      <a:ext uri="{FF2B5EF4-FFF2-40B4-BE49-F238E27FC236}">
                        <a16:creationId xmlns:a16="http://schemas.microsoft.com/office/drawing/2014/main" id="{38875E20-C80F-4268-B452-2A13B5BB064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34340" cy="702945"/>
                  </a:xfrm>
                  <a:prstGeom prst="rect">
                    <a:avLst/>
                  </a:prstGeom>
                </pic:spPr>
              </pic:pic>
            </a:graphicData>
          </a:graphic>
          <wp14:sizeRelH relativeFrom="margin">
            <wp14:pctWidth>0</wp14:pctWidth>
          </wp14:sizeRelH>
          <wp14:sizeRelV relativeFrom="margin">
            <wp14:pctHeight>0</wp14:pctHeight>
          </wp14:sizeRelV>
        </wp:anchor>
      </w:drawing>
    </w:r>
    <w:r w:rsidRPr="00C01E48">
      <w:rPr>
        <w:noProof/>
      </w:rPr>
      <w:drawing>
        <wp:anchor distT="0" distB="0" distL="114300" distR="114300" simplePos="0" relativeHeight="251661313" behindDoc="0" locked="0" layoutInCell="1" allowOverlap="1" wp14:anchorId="1F254F75" wp14:editId="7565F592">
          <wp:simplePos x="0" y="0"/>
          <wp:positionH relativeFrom="column">
            <wp:posOffset>-389255</wp:posOffset>
          </wp:positionH>
          <wp:positionV relativeFrom="paragraph">
            <wp:posOffset>-285115</wp:posOffset>
          </wp:positionV>
          <wp:extent cx="1334770" cy="576580"/>
          <wp:effectExtent l="19050" t="0" r="0" b="0"/>
          <wp:wrapThrough wrapText="bothSides">
            <wp:wrapPolygon edited="0">
              <wp:start x="-308" y="0"/>
              <wp:lineTo x="-308" y="20696"/>
              <wp:lineTo x="21579" y="20696"/>
              <wp:lineTo x="21579" y="0"/>
              <wp:lineTo x="-308"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2">
                    <a:extLst>
                      <a:ext uri="{28A0092B-C50C-407E-A947-70E740481C1C}">
                        <a14:useLocalDpi xmlns:a14="http://schemas.microsoft.com/office/drawing/2010/main" val="0"/>
                      </a:ext>
                    </a:extLst>
                  </a:blip>
                  <a:stretch>
                    <a:fillRect/>
                  </a:stretch>
                </pic:blipFill>
                <pic:spPr>
                  <a:xfrm>
                    <a:off x="0" y="0"/>
                    <a:ext cx="1334770" cy="576580"/>
                  </a:xfrm>
                  <a:prstGeom prst="rect">
                    <a:avLst/>
                  </a:prstGeom>
                </pic:spPr>
              </pic:pic>
            </a:graphicData>
          </a:graphic>
        </wp:anchor>
      </w:drawing>
    </w:r>
    <w:r>
      <w:tab/>
    </w:r>
    <w:r>
      <w:tab/>
    </w:r>
    <w:r w:rsidRPr="00BB6BB9">
      <w:rPr>
        <w:rFonts w:ascii="Arial" w:hAnsi="Arial"/>
        <w:b/>
        <w:color w:val="000070"/>
        <w:sz w:val="16"/>
      </w:rPr>
      <w:t xml:space="preserve">SPW – </w:t>
    </w:r>
    <w:r>
      <w:rPr>
        <w:rFonts w:ascii="Arial" w:hAnsi="Arial"/>
        <w:b/>
        <w:color w:val="000070"/>
        <w:sz w:val="16"/>
      </w:rPr>
      <w:t>EER</w:t>
    </w:r>
    <w:r w:rsidRPr="00BB6BB9">
      <w:rPr>
        <w:rFonts w:ascii="Arial" w:hAnsi="Arial"/>
        <w:b/>
        <w:color w:val="000070"/>
        <w:sz w:val="16"/>
      </w:rPr>
      <w:t>– Département de la Compétitivité et de l’Innovation</w:t>
    </w:r>
  </w:p>
  <w:p w14:paraId="04F041A9" w14:textId="77777777" w:rsidR="009E1B5F" w:rsidRDefault="009E1B5F">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15B2" w14:textId="77777777" w:rsidR="00343F57" w:rsidRPr="00BB6BB9" w:rsidRDefault="00343F57" w:rsidP="00C1379A">
    <w:pPr>
      <w:pStyle w:val="En-tte"/>
      <w:tabs>
        <w:tab w:val="left" w:pos="993"/>
      </w:tabs>
      <w:rPr>
        <w:rFonts w:ascii="Arial" w:hAnsi="Arial"/>
        <w:b/>
        <w:color w:val="000070"/>
        <w:sz w:val="16"/>
      </w:rPr>
    </w:pPr>
    <w:r w:rsidRPr="00552E45">
      <w:rPr>
        <w:rFonts w:ascii="Arial" w:hAnsi="Arial"/>
        <w:b/>
        <w:noProof/>
        <w:color w:val="000070"/>
        <w:sz w:val="16"/>
      </w:rPr>
      <w:drawing>
        <wp:anchor distT="0" distB="0" distL="114300" distR="114300" simplePos="0" relativeHeight="251663361" behindDoc="0" locked="0" layoutInCell="1" allowOverlap="1" wp14:anchorId="5252CCEF" wp14:editId="1CB103AE">
          <wp:simplePos x="0" y="0"/>
          <wp:positionH relativeFrom="column">
            <wp:posOffset>5327015</wp:posOffset>
          </wp:positionH>
          <wp:positionV relativeFrom="paragraph">
            <wp:posOffset>-312420</wp:posOffset>
          </wp:positionV>
          <wp:extent cx="434340" cy="702945"/>
          <wp:effectExtent l="0" t="0" r="0" b="0"/>
          <wp:wrapSquare wrapText="bothSides"/>
          <wp:docPr id="5" name="Picture 2" descr="Une image contenant texte, graphiques vectoriels&#10;&#10;Description générée automatiquement">
            <a:extLst xmlns:a="http://schemas.openxmlformats.org/drawingml/2006/main">
              <a:ext uri="{FF2B5EF4-FFF2-40B4-BE49-F238E27FC236}">
                <a16:creationId xmlns:a16="http://schemas.microsoft.com/office/drawing/2014/main" id="{38875E20-C80F-4268-B452-2A13B5BB06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descr="Une image contenant texte, graphiques vectoriels&#10;&#10;Description générée automatiquement">
                    <a:extLst>
                      <a:ext uri="{FF2B5EF4-FFF2-40B4-BE49-F238E27FC236}">
                        <a16:creationId xmlns:a16="http://schemas.microsoft.com/office/drawing/2014/main" id="{38875E20-C80F-4268-B452-2A13B5BB064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34340" cy="702945"/>
                  </a:xfrm>
                  <a:prstGeom prst="rect">
                    <a:avLst/>
                  </a:prstGeom>
                </pic:spPr>
              </pic:pic>
            </a:graphicData>
          </a:graphic>
          <wp14:sizeRelH relativeFrom="margin">
            <wp14:pctWidth>0</wp14:pctWidth>
          </wp14:sizeRelH>
          <wp14:sizeRelV relativeFrom="margin">
            <wp14:pctHeight>0</wp14:pctHeight>
          </wp14:sizeRelV>
        </wp:anchor>
      </w:drawing>
    </w:r>
    <w:r w:rsidRPr="00C01E48">
      <w:rPr>
        <w:noProof/>
      </w:rPr>
      <w:drawing>
        <wp:anchor distT="0" distB="0" distL="114300" distR="114300" simplePos="0" relativeHeight="251664385" behindDoc="0" locked="0" layoutInCell="1" allowOverlap="1" wp14:anchorId="300F7281" wp14:editId="5BA88B70">
          <wp:simplePos x="0" y="0"/>
          <wp:positionH relativeFrom="column">
            <wp:posOffset>-389255</wp:posOffset>
          </wp:positionH>
          <wp:positionV relativeFrom="paragraph">
            <wp:posOffset>-285115</wp:posOffset>
          </wp:positionV>
          <wp:extent cx="1334770" cy="576580"/>
          <wp:effectExtent l="19050" t="0" r="0" b="0"/>
          <wp:wrapThrough wrapText="bothSides">
            <wp:wrapPolygon edited="0">
              <wp:start x="-308" y="0"/>
              <wp:lineTo x="-308" y="20696"/>
              <wp:lineTo x="21579" y="20696"/>
              <wp:lineTo x="21579" y="0"/>
              <wp:lineTo x="-308" y="0"/>
            </wp:wrapPolygon>
          </wp:wrapThrough>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2">
                    <a:extLst>
                      <a:ext uri="{28A0092B-C50C-407E-A947-70E740481C1C}">
                        <a14:useLocalDpi xmlns:a14="http://schemas.microsoft.com/office/drawing/2010/main" val="0"/>
                      </a:ext>
                    </a:extLst>
                  </a:blip>
                  <a:stretch>
                    <a:fillRect/>
                  </a:stretch>
                </pic:blipFill>
                <pic:spPr>
                  <a:xfrm>
                    <a:off x="0" y="0"/>
                    <a:ext cx="1334770" cy="576580"/>
                  </a:xfrm>
                  <a:prstGeom prst="rect">
                    <a:avLst/>
                  </a:prstGeom>
                </pic:spPr>
              </pic:pic>
            </a:graphicData>
          </a:graphic>
        </wp:anchor>
      </w:drawing>
    </w:r>
    <w:r>
      <w:tab/>
    </w:r>
    <w:r>
      <w:tab/>
    </w:r>
    <w:r w:rsidRPr="00BB6BB9">
      <w:rPr>
        <w:rFonts w:ascii="Arial" w:hAnsi="Arial"/>
        <w:b/>
        <w:color w:val="000070"/>
        <w:sz w:val="16"/>
      </w:rPr>
      <w:t xml:space="preserve">SPW – </w:t>
    </w:r>
    <w:r>
      <w:rPr>
        <w:rFonts w:ascii="Arial" w:hAnsi="Arial"/>
        <w:b/>
        <w:color w:val="000070"/>
        <w:sz w:val="16"/>
      </w:rPr>
      <w:t>EER</w:t>
    </w:r>
    <w:r w:rsidRPr="00BB6BB9">
      <w:rPr>
        <w:rFonts w:ascii="Arial" w:hAnsi="Arial"/>
        <w:b/>
        <w:color w:val="000070"/>
        <w:sz w:val="16"/>
      </w:rPr>
      <w:t>– Département de la Compétitivité et de l’Innovation</w:t>
    </w:r>
  </w:p>
  <w:p w14:paraId="0A113CB6" w14:textId="77777777" w:rsidR="00343F57" w:rsidRDefault="00343F5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853"/>
    <w:multiLevelType w:val="multilevel"/>
    <w:tmpl w:val="8826B4FC"/>
    <w:lvl w:ilvl="0">
      <w:start w:val="1"/>
      <w:numFmt w:val="decimal"/>
      <w:lvlText w:val="%1."/>
      <w:lvlJc w:val="left"/>
      <w:pPr>
        <w:ind w:left="720" w:hanging="360"/>
      </w:pPr>
      <w:rPr>
        <w:rFonts w:hint="default"/>
      </w:rPr>
    </w:lvl>
    <w:lvl w:ilvl="1">
      <w:start w:val="1"/>
      <w:numFmt w:val="decimal"/>
      <w:isLgl/>
      <w:lvlText w:val="%1.%2"/>
      <w:lvlJc w:val="left"/>
      <w:pPr>
        <w:ind w:left="50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1D32C35"/>
    <w:multiLevelType w:val="hybridMultilevel"/>
    <w:tmpl w:val="FF04BF70"/>
    <w:lvl w:ilvl="0" w:tplc="080C000F">
      <w:start w:val="1"/>
      <w:numFmt w:val="decimal"/>
      <w:lvlText w:val="%1."/>
      <w:lvlJc w:val="left"/>
      <w:pPr>
        <w:ind w:left="1494" w:hanging="360"/>
      </w:pPr>
    </w:lvl>
    <w:lvl w:ilvl="1" w:tplc="080C0019">
      <w:start w:val="1"/>
      <w:numFmt w:val="lowerLetter"/>
      <w:lvlText w:val="%2."/>
      <w:lvlJc w:val="left"/>
      <w:pPr>
        <w:ind w:left="36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 w15:restartNumberingAfterBreak="0">
    <w:nsid w:val="023E26AF"/>
    <w:multiLevelType w:val="hybridMultilevel"/>
    <w:tmpl w:val="B1827952"/>
    <w:lvl w:ilvl="0" w:tplc="1C8A5F34">
      <w:start w:val="12"/>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E592FEC"/>
    <w:multiLevelType w:val="multilevel"/>
    <w:tmpl w:val="6D3E61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8063FC"/>
    <w:multiLevelType w:val="multilevel"/>
    <w:tmpl w:val="EB5E313C"/>
    <w:lvl w:ilvl="0">
      <w:start w:val="2"/>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245748"/>
    <w:multiLevelType w:val="multilevel"/>
    <w:tmpl w:val="4ED6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CA66BA"/>
    <w:multiLevelType w:val="multilevel"/>
    <w:tmpl w:val="6C8CBF1A"/>
    <w:lvl w:ilvl="0">
      <w:start w:val="2"/>
      <w:numFmt w:val="decimal"/>
      <w:lvlText w:val="%1"/>
      <w:lvlJc w:val="left"/>
      <w:pPr>
        <w:ind w:left="435" w:hanging="435"/>
      </w:pPr>
      <w:rPr>
        <w:rFonts w:hint="default"/>
      </w:rPr>
    </w:lvl>
    <w:lvl w:ilvl="1">
      <w:start w:val="5"/>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7AE3126"/>
    <w:multiLevelType w:val="multilevel"/>
    <w:tmpl w:val="6EC6432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B71A04"/>
    <w:multiLevelType w:val="multilevel"/>
    <w:tmpl w:val="8280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4C44F5"/>
    <w:multiLevelType w:val="multilevel"/>
    <w:tmpl w:val="6CA8E79A"/>
    <w:lvl w:ilvl="0">
      <w:start w:val="2"/>
      <w:numFmt w:val="decimal"/>
      <w:lvlText w:val="%1"/>
      <w:lvlJc w:val="left"/>
      <w:pPr>
        <w:ind w:left="435" w:hanging="435"/>
      </w:pPr>
      <w:rPr>
        <w:rFonts w:hint="default"/>
      </w:rPr>
    </w:lvl>
    <w:lvl w:ilvl="1">
      <w:start w:val="5"/>
      <w:numFmt w:val="decimal"/>
      <w:lvlText w:val="%1.%2"/>
      <w:lvlJc w:val="left"/>
      <w:pPr>
        <w:ind w:left="795" w:hanging="435"/>
      </w:pPr>
      <w:rPr>
        <w:rFonts w:hint="default"/>
      </w:rPr>
    </w:lvl>
    <w:lvl w:ilvl="2">
      <w:start w:val="1"/>
      <w:numFmt w:val="bullet"/>
      <w:lvlText w:val=""/>
      <w:lvlJc w:val="left"/>
      <w:pPr>
        <w:ind w:left="720" w:hanging="360"/>
      </w:pPr>
      <w:rPr>
        <w:rFonts w:ascii="Wingdings 3" w:hAnsi="Wingdings 3" w:hint="default"/>
        <w:color w:val="4F81BD" w:themeColor="accent1"/>
        <w:sz w:val="18"/>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A6C28A0"/>
    <w:multiLevelType w:val="multilevel"/>
    <w:tmpl w:val="8826B4F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AFF24A9"/>
    <w:multiLevelType w:val="multilevel"/>
    <w:tmpl w:val="F934CE4C"/>
    <w:lvl w:ilvl="0">
      <w:start w:val="1"/>
      <w:numFmt w:val="bullet"/>
      <w:lvlText w:val=""/>
      <w:lvlJc w:val="left"/>
      <w:pPr>
        <w:tabs>
          <w:tab w:val="num" w:pos="720"/>
        </w:tabs>
        <w:ind w:left="720" w:hanging="360"/>
      </w:pPr>
      <w:rPr>
        <w:rFonts w:ascii="Wingdings 3" w:hAnsi="Wingdings 3" w:hint="default"/>
        <w:color w:val="4F81BD" w:themeColor="accent1"/>
        <w:sz w:val="18"/>
      </w:rPr>
    </w:lvl>
    <w:lvl w:ilvl="1">
      <w:start w:val="1"/>
      <w:numFmt w:val="bullet"/>
      <w:lvlText w:val=""/>
      <w:lvlJc w:val="left"/>
      <w:pPr>
        <w:ind w:left="1635" w:hanging="360"/>
      </w:pPr>
      <w:rPr>
        <w:rFonts w:ascii="Wingdings 3" w:hAnsi="Wingdings 3" w:hint="default"/>
        <w:color w:val="4F81BD" w:themeColor="accent1"/>
        <w:sz w:val="1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D0579D"/>
    <w:multiLevelType w:val="multilevel"/>
    <w:tmpl w:val="BDF2A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EF025A"/>
    <w:multiLevelType w:val="multilevel"/>
    <w:tmpl w:val="EDF4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2F5A94"/>
    <w:multiLevelType w:val="hybridMultilevel"/>
    <w:tmpl w:val="75128F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59A7606"/>
    <w:multiLevelType w:val="hybridMultilevel"/>
    <w:tmpl w:val="8A4E7846"/>
    <w:lvl w:ilvl="0" w:tplc="BD5E5800">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D190598"/>
    <w:multiLevelType w:val="multilevel"/>
    <w:tmpl w:val="8B8056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7C420F"/>
    <w:multiLevelType w:val="multilevel"/>
    <w:tmpl w:val="EB5E313C"/>
    <w:lvl w:ilvl="0">
      <w:start w:val="2"/>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0B0102"/>
    <w:multiLevelType w:val="multilevel"/>
    <w:tmpl w:val="8826B4FC"/>
    <w:lvl w:ilvl="0">
      <w:start w:val="1"/>
      <w:numFmt w:val="decimal"/>
      <w:lvlText w:val="%1."/>
      <w:lvlJc w:val="left"/>
      <w:pPr>
        <w:ind w:left="720" w:hanging="360"/>
      </w:pPr>
      <w:rPr>
        <w:rFonts w:hint="default"/>
      </w:rPr>
    </w:lvl>
    <w:lvl w:ilvl="1">
      <w:start w:val="1"/>
      <w:numFmt w:val="decimal"/>
      <w:isLgl/>
      <w:lvlText w:val="%1.%2"/>
      <w:lvlJc w:val="left"/>
      <w:pPr>
        <w:ind w:left="50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A331701"/>
    <w:multiLevelType w:val="multilevel"/>
    <w:tmpl w:val="7A2444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A90B93"/>
    <w:multiLevelType w:val="multilevel"/>
    <w:tmpl w:val="63A2C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9C3223"/>
    <w:multiLevelType w:val="hybridMultilevel"/>
    <w:tmpl w:val="CF348BE2"/>
    <w:lvl w:ilvl="0" w:tplc="019E562E">
      <w:start w:val="1"/>
      <w:numFmt w:val="bullet"/>
      <w:lvlText w:val=""/>
      <w:lvlJc w:val="left"/>
      <w:pPr>
        <w:ind w:left="720" w:hanging="360"/>
      </w:pPr>
      <w:rPr>
        <w:rFonts w:ascii="Wingdings 3" w:hAnsi="Wingdings 3" w:hint="default"/>
        <w:color w:val="4F81BD" w:themeColor="accent1"/>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5615260"/>
    <w:multiLevelType w:val="multilevel"/>
    <w:tmpl w:val="0B2CD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271042"/>
    <w:multiLevelType w:val="multilevel"/>
    <w:tmpl w:val="8826B4FC"/>
    <w:lvl w:ilvl="0">
      <w:start w:val="1"/>
      <w:numFmt w:val="decimal"/>
      <w:lvlText w:val="%1."/>
      <w:lvlJc w:val="left"/>
      <w:pPr>
        <w:ind w:left="720" w:hanging="360"/>
      </w:pPr>
      <w:rPr>
        <w:rFonts w:hint="default"/>
        <w:sz w:val="20"/>
      </w:rPr>
    </w:lvl>
    <w:lvl w:ilvl="1">
      <w:start w:val="1"/>
      <w:numFmt w:val="decimal"/>
      <w:isLgl/>
      <w:lvlText w:val="%1.%2"/>
      <w:lvlJc w:val="left"/>
      <w:pPr>
        <w:ind w:left="501" w:hanging="360"/>
      </w:pPr>
      <w:rPr>
        <w:rFonts w:hint="default"/>
        <w:sz w:val="20"/>
      </w:rPr>
    </w:lvl>
    <w:lvl w:ilvl="2">
      <w:start w:val="1"/>
      <w:numFmt w:val="decimal"/>
      <w:isLgl/>
      <w:lvlText w:val="%1.%2.%3"/>
      <w:lvlJc w:val="left"/>
      <w:pPr>
        <w:ind w:left="1800" w:hanging="720"/>
      </w:pPr>
      <w:rPr>
        <w:rFonts w:hint="default"/>
        <w:sz w:val="20"/>
      </w:rPr>
    </w:lvl>
    <w:lvl w:ilvl="3">
      <w:start w:val="1"/>
      <w:numFmt w:val="decimal"/>
      <w:isLgl/>
      <w:lvlText w:val="%1.%2.%3.%4"/>
      <w:lvlJc w:val="left"/>
      <w:pPr>
        <w:ind w:left="2160" w:hanging="720"/>
      </w:pPr>
      <w:rPr>
        <w:rFonts w:hint="default"/>
        <w:sz w:val="20"/>
      </w:rPr>
    </w:lvl>
    <w:lvl w:ilvl="4">
      <w:start w:val="1"/>
      <w:numFmt w:val="decimal"/>
      <w:isLgl/>
      <w:lvlText w:val="%1.%2.%3.%4.%5"/>
      <w:lvlJc w:val="left"/>
      <w:pPr>
        <w:ind w:left="2880" w:hanging="1080"/>
      </w:pPr>
      <w:rPr>
        <w:rFonts w:hint="default"/>
        <w:sz w:val="20"/>
      </w:rPr>
    </w:lvl>
    <w:lvl w:ilvl="5">
      <w:start w:val="1"/>
      <w:numFmt w:val="decimal"/>
      <w:isLgl/>
      <w:lvlText w:val="%1.%2.%3.%4.%5.%6"/>
      <w:lvlJc w:val="left"/>
      <w:pPr>
        <w:ind w:left="3240" w:hanging="1080"/>
      </w:pPr>
      <w:rPr>
        <w:rFonts w:hint="default"/>
        <w:sz w:val="20"/>
      </w:rPr>
    </w:lvl>
    <w:lvl w:ilvl="6">
      <w:start w:val="1"/>
      <w:numFmt w:val="decimal"/>
      <w:isLgl/>
      <w:lvlText w:val="%1.%2.%3.%4.%5.%6.%7"/>
      <w:lvlJc w:val="left"/>
      <w:pPr>
        <w:ind w:left="3960" w:hanging="1440"/>
      </w:pPr>
      <w:rPr>
        <w:rFonts w:hint="default"/>
        <w:sz w:val="20"/>
      </w:rPr>
    </w:lvl>
    <w:lvl w:ilvl="7">
      <w:start w:val="1"/>
      <w:numFmt w:val="decimal"/>
      <w:isLgl/>
      <w:lvlText w:val="%1.%2.%3.%4.%5.%6.%7.%8"/>
      <w:lvlJc w:val="left"/>
      <w:pPr>
        <w:ind w:left="4320" w:hanging="1440"/>
      </w:pPr>
      <w:rPr>
        <w:rFonts w:hint="default"/>
        <w:sz w:val="20"/>
      </w:rPr>
    </w:lvl>
    <w:lvl w:ilvl="8">
      <w:start w:val="1"/>
      <w:numFmt w:val="decimal"/>
      <w:isLgl/>
      <w:lvlText w:val="%1.%2.%3.%4.%5.%6.%7.%8.%9"/>
      <w:lvlJc w:val="left"/>
      <w:pPr>
        <w:ind w:left="5040" w:hanging="1800"/>
      </w:pPr>
      <w:rPr>
        <w:rFonts w:hint="default"/>
        <w:sz w:val="20"/>
      </w:rPr>
    </w:lvl>
  </w:abstractNum>
  <w:abstractNum w:abstractNumId="24" w15:restartNumberingAfterBreak="0">
    <w:nsid w:val="7F150FDD"/>
    <w:multiLevelType w:val="multilevel"/>
    <w:tmpl w:val="8826B4F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2046370412">
    <w:abstractNumId w:val="2"/>
  </w:num>
  <w:num w:numId="2" w16cid:durableId="910582018">
    <w:abstractNumId w:val="22"/>
  </w:num>
  <w:num w:numId="3" w16cid:durableId="1737361907">
    <w:abstractNumId w:val="20"/>
  </w:num>
  <w:num w:numId="4" w16cid:durableId="1896577363">
    <w:abstractNumId w:val="16"/>
  </w:num>
  <w:num w:numId="5" w16cid:durableId="695930500">
    <w:abstractNumId w:val="13"/>
  </w:num>
  <w:num w:numId="6" w16cid:durableId="584537284">
    <w:abstractNumId w:val="12"/>
  </w:num>
  <w:num w:numId="7" w16cid:durableId="643779223">
    <w:abstractNumId w:val="19"/>
  </w:num>
  <w:num w:numId="8" w16cid:durableId="1370493226">
    <w:abstractNumId w:val="23"/>
  </w:num>
  <w:num w:numId="9" w16cid:durableId="1026254364">
    <w:abstractNumId w:val="5"/>
  </w:num>
  <w:num w:numId="10" w16cid:durableId="375814514">
    <w:abstractNumId w:val="8"/>
  </w:num>
  <w:num w:numId="11" w16cid:durableId="433982483">
    <w:abstractNumId w:val="11"/>
  </w:num>
  <w:num w:numId="12" w16cid:durableId="1468861543">
    <w:abstractNumId w:val="0"/>
  </w:num>
  <w:num w:numId="13" w16cid:durableId="999040882">
    <w:abstractNumId w:val="10"/>
  </w:num>
  <w:num w:numId="14" w16cid:durableId="16741850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7050824">
    <w:abstractNumId w:val="24"/>
  </w:num>
  <w:num w:numId="16" w16cid:durableId="760495652">
    <w:abstractNumId w:val="1"/>
  </w:num>
  <w:num w:numId="17" w16cid:durableId="927468419">
    <w:abstractNumId w:val="14"/>
  </w:num>
  <w:num w:numId="18" w16cid:durableId="263879495">
    <w:abstractNumId w:val="4"/>
  </w:num>
  <w:num w:numId="19" w16cid:durableId="300114925">
    <w:abstractNumId w:val="17"/>
  </w:num>
  <w:num w:numId="20" w16cid:durableId="1594899253">
    <w:abstractNumId w:val="9"/>
  </w:num>
  <w:num w:numId="21" w16cid:durableId="1036655991">
    <w:abstractNumId w:val="6"/>
  </w:num>
  <w:num w:numId="22" w16cid:durableId="1649170817">
    <w:abstractNumId w:val="21"/>
  </w:num>
  <w:num w:numId="23" w16cid:durableId="227813864">
    <w:abstractNumId w:val="15"/>
  </w:num>
  <w:num w:numId="24" w16cid:durableId="1392924512">
    <w:abstractNumId w:val="18"/>
  </w:num>
  <w:num w:numId="25" w16cid:durableId="1100873930">
    <w:abstractNumId w:val="7"/>
  </w:num>
  <w:num w:numId="26" w16cid:durableId="2135636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0"/>
  </w:compat>
  <w:rsids>
    <w:rsidRoot w:val="00FC61ED"/>
    <w:rsid w:val="00003F2B"/>
    <w:rsid w:val="00004BFE"/>
    <w:rsid w:val="00015EDE"/>
    <w:rsid w:val="000169CD"/>
    <w:rsid w:val="000179CB"/>
    <w:rsid w:val="00023B30"/>
    <w:rsid w:val="00023F25"/>
    <w:rsid w:val="000338A7"/>
    <w:rsid w:val="00052EAA"/>
    <w:rsid w:val="000651DB"/>
    <w:rsid w:val="000773A3"/>
    <w:rsid w:val="0009208E"/>
    <w:rsid w:val="000A66B9"/>
    <w:rsid w:val="000D1B05"/>
    <w:rsid w:val="000D73B0"/>
    <w:rsid w:val="000E09E9"/>
    <w:rsid w:val="000E0EBA"/>
    <w:rsid w:val="000F4292"/>
    <w:rsid w:val="000F55B5"/>
    <w:rsid w:val="000F5924"/>
    <w:rsid w:val="000F71EE"/>
    <w:rsid w:val="000F7DCE"/>
    <w:rsid w:val="00106E99"/>
    <w:rsid w:val="00110D79"/>
    <w:rsid w:val="00115B87"/>
    <w:rsid w:val="001249EB"/>
    <w:rsid w:val="0013320D"/>
    <w:rsid w:val="0015418B"/>
    <w:rsid w:val="00157175"/>
    <w:rsid w:val="001648D6"/>
    <w:rsid w:val="001666B1"/>
    <w:rsid w:val="00173A3B"/>
    <w:rsid w:val="00186FA9"/>
    <w:rsid w:val="001A4704"/>
    <w:rsid w:val="001A4CAB"/>
    <w:rsid w:val="001C38D8"/>
    <w:rsid w:val="001D01AC"/>
    <w:rsid w:val="001E290E"/>
    <w:rsid w:val="002020DC"/>
    <w:rsid w:val="00211AF3"/>
    <w:rsid w:val="002225BC"/>
    <w:rsid w:val="002358D9"/>
    <w:rsid w:val="00252717"/>
    <w:rsid w:val="00255FDF"/>
    <w:rsid w:val="0025769D"/>
    <w:rsid w:val="00270378"/>
    <w:rsid w:val="002705F7"/>
    <w:rsid w:val="00271E58"/>
    <w:rsid w:val="00277F1E"/>
    <w:rsid w:val="00283FE8"/>
    <w:rsid w:val="002861FC"/>
    <w:rsid w:val="00292F53"/>
    <w:rsid w:val="002A0112"/>
    <w:rsid w:val="002A1C28"/>
    <w:rsid w:val="002A4313"/>
    <w:rsid w:val="002B41E1"/>
    <w:rsid w:val="002D3A0F"/>
    <w:rsid w:val="002F24CB"/>
    <w:rsid w:val="002F39E9"/>
    <w:rsid w:val="002F42FE"/>
    <w:rsid w:val="0031555A"/>
    <w:rsid w:val="003176CD"/>
    <w:rsid w:val="00327980"/>
    <w:rsid w:val="003375A9"/>
    <w:rsid w:val="00337B64"/>
    <w:rsid w:val="00340E1A"/>
    <w:rsid w:val="00343F57"/>
    <w:rsid w:val="003447E6"/>
    <w:rsid w:val="0036050A"/>
    <w:rsid w:val="00370923"/>
    <w:rsid w:val="00374F5B"/>
    <w:rsid w:val="00384F31"/>
    <w:rsid w:val="00385A3C"/>
    <w:rsid w:val="00395C9D"/>
    <w:rsid w:val="003A1175"/>
    <w:rsid w:val="003B0A01"/>
    <w:rsid w:val="003B222F"/>
    <w:rsid w:val="003C1D2B"/>
    <w:rsid w:val="003C3459"/>
    <w:rsid w:val="003D5A3F"/>
    <w:rsid w:val="003E546F"/>
    <w:rsid w:val="003E5EEC"/>
    <w:rsid w:val="003F1093"/>
    <w:rsid w:val="003F334D"/>
    <w:rsid w:val="0042223C"/>
    <w:rsid w:val="0043581D"/>
    <w:rsid w:val="004601A7"/>
    <w:rsid w:val="004725BB"/>
    <w:rsid w:val="004805BE"/>
    <w:rsid w:val="004812CA"/>
    <w:rsid w:val="004903AB"/>
    <w:rsid w:val="004A3F97"/>
    <w:rsid w:val="004B1196"/>
    <w:rsid w:val="004B15F2"/>
    <w:rsid w:val="004B537B"/>
    <w:rsid w:val="004C29DB"/>
    <w:rsid w:val="004C400A"/>
    <w:rsid w:val="004E014A"/>
    <w:rsid w:val="004E5BEF"/>
    <w:rsid w:val="004F649E"/>
    <w:rsid w:val="005003C9"/>
    <w:rsid w:val="00506BA0"/>
    <w:rsid w:val="0053375F"/>
    <w:rsid w:val="00534ACF"/>
    <w:rsid w:val="00543C6F"/>
    <w:rsid w:val="00547B2F"/>
    <w:rsid w:val="00554052"/>
    <w:rsid w:val="00565E9F"/>
    <w:rsid w:val="00567B08"/>
    <w:rsid w:val="0057496F"/>
    <w:rsid w:val="005960DA"/>
    <w:rsid w:val="005A0A3E"/>
    <w:rsid w:val="005A6590"/>
    <w:rsid w:val="005C63F2"/>
    <w:rsid w:val="00613E80"/>
    <w:rsid w:val="00616546"/>
    <w:rsid w:val="00620B6C"/>
    <w:rsid w:val="00634E5F"/>
    <w:rsid w:val="00652AA3"/>
    <w:rsid w:val="006775E7"/>
    <w:rsid w:val="0068650E"/>
    <w:rsid w:val="0069213D"/>
    <w:rsid w:val="00692272"/>
    <w:rsid w:val="006A3DD6"/>
    <w:rsid w:val="006B0D8B"/>
    <w:rsid w:val="006C673D"/>
    <w:rsid w:val="006D0101"/>
    <w:rsid w:val="006F06B6"/>
    <w:rsid w:val="00707F03"/>
    <w:rsid w:val="00711959"/>
    <w:rsid w:val="007204AE"/>
    <w:rsid w:val="0072133A"/>
    <w:rsid w:val="007227E5"/>
    <w:rsid w:val="00743CFD"/>
    <w:rsid w:val="007572B6"/>
    <w:rsid w:val="007602D5"/>
    <w:rsid w:val="00765B7B"/>
    <w:rsid w:val="007B68A8"/>
    <w:rsid w:val="007F386E"/>
    <w:rsid w:val="007F48F0"/>
    <w:rsid w:val="007F615D"/>
    <w:rsid w:val="00802B2B"/>
    <w:rsid w:val="00803F06"/>
    <w:rsid w:val="00824AD5"/>
    <w:rsid w:val="0083027B"/>
    <w:rsid w:val="008342DD"/>
    <w:rsid w:val="00841479"/>
    <w:rsid w:val="008618CD"/>
    <w:rsid w:val="008622BE"/>
    <w:rsid w:val="008821FF"/>
    <w:rsid w:val="008905D8"/>
    <w:rsid w:val="00895E2C"/>
    <w:rsid w:val="00897FC0"/>
    <w:rsid w:val="008A0594"/>
    <w:rsid w:val="008A1E14"/>
    <w:rsid w:val="008C400C"/>
    <w:rsid w:val="008D073B"/>
    <w:rsid w:val="008F200E"/>
    <w:rsid w:val="008F3AE9"/>
    <w:rsid w:val="008F3BB5"/>
    <w:rsid w:val="008F5CF9"/>
    <w:rsid w:val="00900A9C"/>
    <w:rsid w:val="00901448"/>
    <w:rsid w:val="00911B9A"/>
    <w:rsid w:val="00914C81"/>
    <w:rsid w:val="00935CDE"/>
    <w:rsid w:val="00935E5A"/>
    <w:rsid w:val="00937795"/>
    <w:rsid w:val="00963C02"/>
    <w:rsid w:val="009857D6"/>
    <w:rsid w:val="009A34CC"/>
    <w:rsid w:val="009B62B2"/>
    <w:rsid w:val="009B7DAF"/>
    <w:rsid w:val="009D42E8"/>
    <w:rsid w:val="009E1B5F"/>
    <w:rsid w:val="009E2211"/>
    <w:rsid w:val="009F7658"/>
    <w:rsid w:val="00A00F13"/>
    <w:rsid w:val="00A11071"/>
    <w:rsid w:val="00A12148"/>
    <w:rsid w:val="00A15838"/>
    <w:rsid w:val="00A20F15"/>
    <w:rsid w:val="00A50F2D"/>
    <w:rsid w:val="00A52B07"/>
    <w:rsid w:val="00A57DF1"/>
    <w:rsid w:val="00A60B95"/>
    <w:rsid w:val="00A8351D"/>
    <w:rsid w:val="00A9136B"/>
    <w:rsid w:val="00AA0697"/>
    <w:rsid w:val="00AA3C90"/>
    <w:rsid w:val="00AA448D"/>
    <w:rsid w:val="00AB2840"/>
    <w:rsid w:val="00AB5597"/>
    <w:rsid w:val="00AC7185"/>
    <w:rsid w:val="00AE5C78"/>
    <w:rsid w:val="00AF2FEE"/>
    <w:rsid w:val="00B0004C"/>
    <w:rsid w:val="00B03DC0"/>
    <w:rsid w:val="00B04227"/>
    <w:rsid w:val="00B0774D"/>
    <w:rsid w:val="00B11A2A"/>
    <w:rsid w:val="00B20B12"/>
    <w:rsid w:val="00B20C72"/>
    <w:rsid w:val="00B27FB2"/>
    <w:rsid w:val="00B33CE9"/>
    <w:rsid w:val="00B51218"/>
    <w:rsid w:val="00B63554"/>
    <w:rsid w:val="00B7746C"/>
    <w:rsid w:val="00B82DB9"/>
    <w:rsid w:val="00B86E8E"/>
    <w:rsid w:val="00B92B3C"/>
    <w:rsid w:val="00BA12C5"/>
    <w:rsid w:val="00BA4D32"/>
    <w:rsid w:val="00BA6353"/>
    <w:rsid w:val="00BC22B0"/>
    <w:rsid w:val="00BC298F"/>
    <w:rsid w:val="00BC59D5"/>
    <w:rsid w:val="00BC5D15"/>
    <w:rsid w:val="00BD07D7"/>
    <w:rsid w:val="00BD3405"/>
    <w:rsid w:val="00BE006D"/>
    <w:rsid w:val="00BE30B9"/>
    <w:rsid w:val="00C037C3"/>
    <w:rsid w:val="00C12319"/>
    <w:rsid w:val="00C1379A"/>
    <w:rsid w:val="00C3066B"/>
    <w:rsid w:val="00C33A62"/>
    <w:rsid w:val="00C47722"/>
    <w:rsid w:val="00C4783E"/>
    <w:rsid w:val="00C748FD"/>
    <w:rsid w:val="00C76985"/>
    <w:rsid w:val="00C806D4"/>
    <w:rsid w:val="00C81999"/>
    <w:rsid w:val="00C8522D"/>
    <w:rsid w:val="00C87D7F"/>
    <w:rsid w:val="00C93E59"/>
    <w:rsid w:val="00CA22D7"/>
    <w:rsid w:val="00CA5027"/>
    <w:rsid w:val="00CB162C"/>
    <w:rsid w:val="00CB620C"/>
    <w:rsid w:val="00CD6F23"/>
    <w:rsid w:val="00D059F7"/>
    <w:rsid w:val="00D47879"/>
    <w:rsid w:val="00D569CF"/>
    <w:rsid w:val="00D710C2"/>
    <w:rsid w:val="00D800DF"/>
    <w:rsid w:val="00D81174"/>
    <w:rsid w:val="00D81866"/>
    <w:rsid w:val="00D83016"/>
    <w:rsid w:val="00D863A9"/>
    <w:rsid w:val="00DA09E4"/>
    <w:rsid w:val="00DA7327"/>
    <w:rsid w:val="00DA78AF"/>
    <w:rsid w:val="00DB7980"/>
    <w:rsid w:val="00DC717A"/>
    <w:rsid w:val="00DD0D88"/>
    <w:rsid w:val="00DF64E5"/>
    <w:rsid w:val="00E014C4"/>
    <w:rsid w:val="00E01835"/>
    <w:rsid w:val="00E0336F"/>
    <w:rsid w:val="00E1456E"/>
    <w:rsid w:val="00E267B2"/>
    <w:rsid w:val="00E406A8"/>
    <w:rsid w:val="00E52D51"/>
    <w:rsid w:val="00E604F1"/>
    <w:rsid w:val="00E61FB2"/>
    <w:rsid w:val="00E66AB6"/>
    <w:rsid w:val="00E748E1"/>
    <w:rsid w:val="00E83925"/>
    <w:rsid w:val="00E8621F"/>
    <w:rsid w:val="00E87E76"/>
    <w:rsid w:val="00E9138B"/>
    <w:rsid w:val="00E96F47"/>
    <w:rsid w:val="00EA5EC8"/>
    <w:rsid w:val="00EC4E23"/>
    <w:rsid w:val="00EE7FF7"/>
    <w:rsid w:val="00EF20E2"/>
    <w:rsid w:val="00F009E6"/>
    <w:rsid w:val="00F06945"/>
    <w:rsid w:val="00F13C12"/>
    <w:rsid w:val="00F2294F"/>
    <w:rsid w:val="00F32D8D"/>
    <w:rsid w:val="00F33438"/>
    <w:rsid w:val="00F45E22"/>
    <w:rsid w:val="00F611CC"/>
    <w:rsid w:val="00F814E8"/>
    <w:rsid w:val="00F8549C"/>
    <w:rsid w:val="00F96767"/>
    <w:rsid w:val="00FA4695"/>
    <w:rsid w:val="00FA6825"/>
    <w:rsid w:val="00FB50D0"/>
    <w:rsid w:val="00FC61ED"/>
    <w:rsid w:val="00FD1F29"/>
    <w:rsid w:val="00FE2DFD"/>
    <w:rsid w:val="00FF4B61"/>
    <w:rsid w:val="00FF7684"/>
    <w:rsid w:val="03A367A9"/>
    <w:rsid w:val="04DCACCB"/>
    <w:rsid w:val="0AFDFCB6"/>
    <w:rsid w:val="0D93C76C"/>
    <w:rsid w:val="0F937895"/>
    <w:rsid w:val="115A627A"/>
    <w:rsid w:val="13D4BE8C"/>
    <w:rsid w:val="15F682D7"/>
    <w:rsid w:val="292D85BF"/>
    <w:rsid w:val="340E5160"/>
    <w:rsid w:val="37771736"/>
    <w:rsid w:val="3C85C7D3"/>
    <w:rsid w:val="4522D6FC"/>
    <w:rsid w:val="554010E9"/>
    <w:rsid w:val="5718AFC0"/>
    <w:rsid w:val="5C3FF271"/>
    <w:rsid w:val="5DAA6539"/>
    <w:rsid w:val="641CE432"/>
    <w:rsid w:val="6A6FBFE4"/>
    <w:rsid w:val="6F5CE89F"/>
    <w:rsid w:val="70F4B93A"/>
    <w:rsid w:val="7B686A46"/>
    <w:rsid w:val="7C314DBA"/>
    <w:rsid w:val="7DE8BFAC"/>
    <w:rsid w:val="7F920878"/>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3052610"/>
  <w15:chartTrackingRefBased/>
  <w15:docId w15:val="{50E8C95D-AF86-499F-ADBD-13D1BB9A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1ED"/>
  </w:style>
  <w:style w:type="paragraph" w:styleId="Titre1">
    <w:name w:val="heading 1"/>
    <w:basedOn w:val="Normal"/>
    <w:next w:val="Normal"/>
    <w:link w:val="Titre1Car"/>
    <w:uiPriority w:val="9"/>
    <w:qFormat/>
    <w:rsid w:val="004C29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C61ED"/>
    <w:pPr>
      <w:tabs>
        <w:tab w:val="center" w:pos="4536"/>
        <w:tab w:val="right" w:pos="9072"/>
      </w:tabs>
      <w:spacing w:after="0" w:line="240" w:lineRule="auto"/>
    </w:pPr>
  </w:style>
  <w:style w:type="character" w:customStyle="1" w:styleId="En-tteCar">
    <w:name w:val="En-tête Car"/>
    <w:basedOn w:val="Policepardfaut"/>
    <w:link w:val="En-tte"/>
    <w:uiPriority w:val="99"/>
    <w:rsid w:val="00FC61ED"/>
  </w:style>
  <w:style w:type="paragraph" w:styleId="Pieddepage">
    <w:name w:val="footer"/>
    <w:basedOn w:val="Normal"/>
    <w:link w:val="PieddepageCar"/>
    <w:uiPriority w:val="99"/>
    <w:unhideWhenUsed/>
    <w:rsid w:val="00FC61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61ED"/>
  </w:style>
  <w:style w:type="paragraph" w:styleId="Paragraphedeliste">
    <w:name w:val="List Paragraph"/>
    <w:aliases w:val="TITRE,Paragraphe + puce,Lettre d'introduction,List Paragraph1,Numbered paragraph 1,tiret2,Bullet 1,Liste Niveau 1,Paragraphe de liste1,1st level - Bullet List Paragraph,Normal bullet 2,Bullet list,Listenabsatz,Bullet Niv 1,Puce tiret"/>
    <w:basedOn w:val="Normal"/>
    <w:link w:val="ParagraphedelisteCar"/>
    <w:uiPriority w:val="34"/>
    <w:qFormat/>
    <w:rsid w:val="00FC61ED"/>
    <w:pPr>
      <w:ind w:left="720"/>
      <w:contextualSpacing/>
    </w:pPr>
  </w:style>
  <w:style w:type="character" w:customStyle="1" w:styleId="ParagraphedelisteCar">
    <w:name w:val="Paragraphe de liste Car"/>
    <w:aliases w:val="TITRE Car,Paragraphe + puce Car,Lettre d'introduction Car,List Paragraph1 Car,Numbered paragraph 1 Car,tiret2 Car,Bullet 1 Car,Liste Niveau 1 Car,Paragraphe de liste1 Car,1st level - Bullet List Paragraph Car,Normal bullet 2 Car"/>
    <w:link w:val="Paragraphedeliste"/>
    <w:uiPriority w:val="34"/>
    <w:qFormat/>
    <w:rsid w:val="00FC61ED"/>
  </w:style>
  <w:style w:type="character" w:styleId="Lienhypertexte">
    <w:name w:val="Hyperlink"/>
    <w:basedOn w:val="Policepardfaut"/>
    <w:uiPriority w:val="99"/>
    <w:unhideWhenUsed/>
    <w:rsid w:val="00CB162C"/>
    <w:rPr>
      <w:color w:val="0000FF" w:themeColor="hyperlink"/>
      <w:u w:val="single"/>
    </w:rPr>
  </w:style>
  <w:style w:type="paragraph" w:styleId="Commentaire">
    <w:name w:val="annotation text"/>
    <w:basedOn w:val="Normal"/>
    <w:link w:val="CommentaireCar"/>
    <w:uiPriority w:val="99"/>
    <w:unhideWhenUsed/>
    <w:rsid w:val="00E52D51"/>
    <w:pPr>
      <w:spacing w:line="240" w:lineRule="auto"/>
    </w:pPr>
    <w:rPr>
      <w:sz w:val="20"/>
      <w:szCs w:val="20"/>
    </w:rPr>
  </w:style>
  <w:style w:type="character" w:customStyle="1" w:styleId="CommentaireCar">
    <w:name w:val="Commentaire Car"/>
    <w:basedOn w:val="Policepardfaut"/>
    <w:link w:val="Commentaire"/>
    <w:uiPriority w:val="99"/>
    <w:rsid w:val="00E52D51"/>
    <w:rPr>
      <w:sz w:val="20"/>
      <w:szCs w:val="20"/>
    </w:rPr>
  </w:style>
  <w:style w:type="character" w:styleId="Marquedecommentaire">
    <w:name w:val="annotation reference"/>
    <w:basedOn w:val="Policepardfaut"/>
    <w:uiPriority w:val="99"/>
    <w:semiHidden/>
    <w:unhideWhenUsed/>
    <w:rsid w:val="00E52D51"/>
    <w:rPr>
      <w:sz w:val="16"/>
      <w:szCs w:val="16"/>
    </w:rPr>
  </w:style>
  <w:style w:type="character" w:styleId="Mention">
    <w:name w:val="Mention"/>
    <w:basedOn w:val="Policepardfaut"/>
    <w:uiPriority w:val="99"/>
    <w:unhideWhenUsed/>
    <w:rsid w:val="00E52D51"/>
    <w:rPr>
      <w:color w:val="2B579A"/>
      <w:shd w:val="clear" w:color="auto" w:fill="E1DFDD"/>
    </w:rPr>
  </w:style>
  <w:style w:type="paragraph" w:styleId="Sansinterligne">
    <w:name w:val="No Spacing"/>
    <w:uiPriority w:val="1"/>
    <w:qFormat/>
    <w:rsid w:val="00C12319"/>
    <w:pPr>
      <w:spacing w:after="0" w:line="240" w:lineRule="auto"/>
    </w:pPr>
    <w:rPr>
      <w:rFonts w:ascii="Calibri" w:eastAsia="Calibri" w:hAnsi="Calibri" w:cs="Times New Roman"/>
    </w:rPr>
  </w:style>
  <w:style w:type="table" w:styleId="Grilledutableau">
    <w:name w:val="Table Grid"/>
    <w:basedOn w:val="TableauNormal"/>
    <w:uiPriority w:val="59"/>
    <w:rsid w:val="00FF7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F06945"/>
    <w:rPr>
      <w:b/>
      <w:bCs/>
    </w:rPr>
  </w:style>
  <w:style w:type="character" w:customStyle="1" w:styleId="ObjetducommentaireCar">
    <w:name w:val="Objet du commentaire Car"/>
    <w:basedOn w:val="CommentaireCar"/>
    <w:link w:val="Objetducommentaire"/>
    <w:uiPriority w:val="99"/>
    <w:semiHidden/>
    <w:rsid w:val="00F06945"/>
    <w:rPr>
      <w:b/>
      <w:bCs/>
      <w:sz w:val="20"/>
      <w:szCs w:val="20"/>
    </w:rPr>
  </w:style>
  <w:style w:type="character" w:customStyle="1" w:styleId="Titre1Car">
    <w:name w:val="Titre 1 Car"/>
    <w:basedOn w:val="Policepardfaut"/>
    <w:link w:val="Titre1"/>
    <w:uiPriority w:val="9"/>
    <w:rsid w:val="004C29DB"/>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4C29DB"/>
    <w:pPr>
      <w:spacing w:line="259" w:lineRule="auto"/>
      <w:outlineLvl w:val="9"/>
    </w:pPr>
    <w:rPr>
      <w:lang w:eastAsia="fr-BE"/>
    </w:rPr>
  </w:style>
  <w:style w:type="paragraph" w:styleId="NormalWeb">
    <w:name w:val="Normal (Web)"/>
    <w:basedOn w:val="Normal"/>
    <w:uiPriority w:val="99"/>
    <w:semiHidden/>
    <w:unhideWhenUsed/>
    <w:rsid w:val="00C7698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tedebasdepage">
    <w:name w:val="footnote text"/>
    <w:basedOn w:val="Normal"/>
    <w:link w:val="NotedebasdepageCar"/>
    <w:unhideWhenUsed/>
    <w:rsid w:val="00613E80"/>
    <w:pPr>
      <w:spacing w:after="0" w:line="240" w:lineRule="auto"/>
      <w:jc w:val="both"/>
    </w:pPr>
    <w:rPr>
      <w:sz w:val="20"/>
      <w:szCs w:val="20"/>
    </w:rPr>
  </w:style>
  <w:style w:type="character" w:customStyle="1" w:styleId="NotedebasdepageCar">
    <w:name w:val="Note de bas de page Car"/>
    <w:basedOn w:val="Policepardfaut"/>
    <w:link w:val="Notedebasdepage"/>
    <w:rsid w:val="00613E80"/>
    <w:rPr>
      <w:sz w:val="20"/>
      <w:szCs w:val="20"/>
    </w:rPr>
  </w:style>
  <w:style w:type="character" w:styleId="Appelnotedebasdep">
    <w:name w:val="footnote reference"/>
    <w:basedOn w:val="Policepardfaut"/>
    <w:uiPriority w:val="99"/>
    <w:semiHidden/>
    <w:unhideWhenUsed/>
    <w:rsid w:val="00613E80"/>
    <w:rPr>
      <w:vertAlign w:val="superscript"/>
    </w:rPr>
  </w:style>
  <w:style w:type="character" w:styleId="Lienhypertextesuivivisit">
    <w:name w:val="FollowedHyperlink"/>
    <w:basedOn w:val="Policepardfaut"/>
    <w:uiPriority w:val="99"/>
    <w:semiHidden/>
    <w:unhideWhenUsed/>
    <w:rsid w:val="00327980"/>
    <w:rPr>
      <w:color w:val="800080" w:themeColor="followedHyperlink"/>
      <w:u w:val="single"/>
    </w:rPr>
  </w:style>
  <w:style w:type="paragraph" w:styleId="Rvision">
    <w:name w:val="Revision"/>
    <w:hidden/>
    <w:uiPriority w:val="99"/>
    <w:semiHidden/>
    <w:rsid w:val="001666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59048">
      <w:bodyDiv w:val="1"/>
      <w:marLeft w:val="0"/>
      <w:marRight w:val="0"/>
      <w:marTop w:val="0"/>
      <w:marBottom w:val="0"/>
      <w:divBdr>
        <w:top w:val="none" w:sz="0" w:space="0" w:color="auto"/>
        <w:left w:val="none" w:sz="0" w:space="0" w:color="auto"/>
        <w:bottom w:val="none" w:sz="0" w:space="0" w:color="auto"/>
        <w:right w:val="none" w:sz="0" w:space="0" w:color="auto"/>
      </w:divBdr>
    </w:div>
    <w:div w:id="294147071">
      <w:bodyDiv w:val="1"/>
      <w:marLeft w:val="0"/>
      <w:marRight w:val="0"/>
      <w:marTop w:val="0"/>
      <w:marBottom w:val="0"/>
      <w:divBdr>
        <w:top w:val="none" w:sz="0" w:space="0" w:color="auto"/>
        <w:left w:val="none" w:sz="0" w:space="0" w:color="auto"/>
        <w:bottom w:val="none" w:sz="0" w:space="0" w:color="auto"/>
        <w:right w:val="none" w:sz="0" w:space="0" w:color="auto"/>
      </w:divBdr>
    </w:div>
    <w:div w:id="600918175">
      <w:bodyDiv w:val="1"/>
      <w:marLeft w:val="0"/>
      <w:marRight w:val="0"/>
      <w:marTop w:val="0"/>
      <w:marBottom w:val="0"/>
      <w:divBdr>
        <w:top w:val="none" w:sz="0" w:space="0" w:color="auto"/>
        <w:left w:val="none" w:sz="0" w:space="0" w:color="auto"/>
        <w:bottom w:val="none" w:sz="0" w:space="0" w:color="auto"/>
        <w:right w:val="none" w:sz="0" w:space="0" w:color="auto"/>
      </w:divBdr>
    </w:div>
    <w:div w:id="776752419">
      <w:bodyDiv w:val="1"/>
      <w:marLeft w:val="0"/>
      <w:marRight w:val="0"/>
      <w:marTop w:val="0"/>
      <w:marBottom w:val="0"/>
      <w:divBdr>
        <w:top w:val="none" w:sz="0" w:space="0" w:color="auto"/>
        <w:left w:val="none" w:sz="0" w:space="0" w:color="auto"/>
        <w:bottom w:val="none" w:sz="0" w:space="0" w:color="auto"/>
        <w:right w:val="none" w:sz="0" w:space="0" w:color="auto"/>
      </w:divBdr>
    </w:div>
    <w:div w:id="880088958">
      <w:bodyDiv w:val="1"/>
      <w:marLeft w:val="0"/>
      <w:marRight w:val="0"/>
      <w:marTop w:val="0"/>
      <w:marBottom w:val="0"/>
      <w:divBdr>
        <w:top w:val="none" w:sz="0" w:space="0" w:color="auto"/>
        <w:left w:val="none" w:sz="0" w:space="0" w:color="auto"/>
        <w:bottom w:val="none" w:sz="0" w:space="0" w:color="auto"/>
        <w:right w:val="none" w:sz="0" w:space="0" w:color="auto"/>
      </w:divBdr>
    </w:div>
    <w:div w:id="1052267188">
      <w:bodyDiv w:val="1"/>
      <w:marLeft w:val="0"/>
      <w:marRight w:val="0"/>
      <w:marTop w:val="0"/>
      <w:marBottom w:val="0"/>
      <w:divBdr>
        <w:top w:val="none" w:sz="0" w:space="0" w:color="auto"/>
        <w:left w:val="none" w:sz="0" w:space="0" w:color="auto"/>
        <w:bottom w:val="none" w:sz="0" w:space="0" w:color="auto"/>
        <w:right w:val="none" w:sz="0" w:space="0" w:color="auto"/>
      </w:divBdr>
    </w:div>
    <w:div w:id="1064179200">
      <w:bodyDiv w:val="1"/>
      <w:marLeft w:val="0"/>
      <w:marRight w:val="0"/>
      <w:marTop w:val="0"/>
      <w:marBottom w:val="0"/>
      <w:divBdr>
        <w:top w:val="none" w:sz="0" w:space="0" w:color="auto"/>
        <w:left w:val="none" w:sz="0" w:space="0" w:color="auto"/>
        <w:bottom w:val="none" w:sz="0" w:space="0" w:color="auto"/>
        <w:right w:val="none" w:sz="0" w:space="0" w:color="auto"/>
      </w:divBdr>
    </w:div>
    <w:div w:id="1088161097">
      <w:bodyDiv w:val="1"/>
      <w:marLeft w:val="0"/>
      <w:marRight w:val="0"/>
      <w:marTop w:val="0"/>
      <w:marBottom w:val="0"/>
      <w:divBdr>
        <w:top w:val="none" w:sz="0" w:space="0" w:color="auto"/>
        <w:left w:val="none" w:sz="0" w:space="0" w:color="auto"/>
        <w:bottom w:val="none" w:sz="0" w:space="0" w:color="auto"/>
        <w:right w:val="none" w:sz="0" w:space="0" w:color="auto"/>
      </w:divBdr>
    </w:div>
    <w:div w:id="1306620203">
      <w:bodyDiv w:val="1"/>
      <w:marLeft w:val="0"/>
      <w:marRight w:val="0"/>
      <w:marTop w:val="0"/>
      <w:marBottom w:val="0"/>
      <w:divBdr>
        <w:top w:val="none" w:sz="0" w:space="0" w:color="auto"/>
        <w:left w:val="none" w:sz="0" w:space="0" w:color="auto"/>
        <w:bottom w:val="none" w:sz="0" w:space="0" w:color="auto"/>
        <w:right w:val="none" w:sz="0" w:space="0" w:color="auto"/>
      </w:divBdr>
    </w:div>
    <w:div w:id="1396972965">
      <w:bodyDiv w:val="1"/>
      <w:marLeft w:val="0"/>
      <w:marRight w:val="0"/>
      <w:marTop w:val="0"/>
      <w:marBottom w:val="0"/>
      <w:divBdr>
        <w:top w:val="none" w:sz="0" w:space="0" w:color="auto"/>
        <w:left w:val="none" w:sz="0" w:space="0" w:color="auto"/>
        <w:bottom w:val="none" w:sz="0" w:space="0" w:color="auto"/>
        <w:right w:val="none" w:sz="0" w:space="0" w:color="auto"/>
      </w:divBdr>
    </w:div>
    <w:div w:id="1638341042">
      <w:bodyDiv w:val="1"/>
      <w:marLeft w:val="0"/>
      <w:marRight w:val="0"/>
      <w:marTop w:val="0"/>
      <w:marBottom w:val="0"/>
      <w:divBdr>
        <w:top w:val="none" w:sz="0" w:space="0" w:color="auto"/>
        <w:left w:val="none" w:sz="0" w:space="0" w:color="auto"/>
        <w:bottom w:val="none" w:sz="0" w:space="0" w:color="auto"/>
        <w:right w:val="none" w:sz="0" w:space="0" w:color="auto"/>
      </w:divBdr>
    </w:div>
    <w:div w:id="1780952004">
      <w:bodyDiv w:val="1"/>
      <w:marLeft w:val="0"/>
      <w:marRight w:val="0"/>
      <w:marTop w:val="0"/>
      <w:marBottom w:val="0"/>
      <w:divBdr>
        <w:top w:val="none" w:sz="0" w:space="0" w:color="auto"/>
        <w:left w:val="none" w:sz="0" w:space="0" w:color="auto"/>
        <w:bottom w:val="none" w:sz="0" w:space="0" w:color="auto"/>
        <w:right w:val="none" w:sz="0" w:space="0" w:color="auto"/>
      </w:divBdr>
    </w:div>
    <w:div w:id="180029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view.officeapps.live.com/op/view.aspx?src=https%3A%2F%2Faidesetat.wallonie.be%2Ffiles%2FFormulaires%2F20210208_Checklist_G%25c3%25a9n%25c3%25a9rale_PtContactAE.docx&amp;wdOrigin=BROWSELI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3.economie@spw.wallonie.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idesetat.wallonie.be/home/les-aides-detat-cest-quoi/suis-je-concerne.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d70855-4555-4fc6-8fbc-e6f843257071" xsi:nil="true"/>
    <lcf76f155ced4ddcb4097134ff3c332f xmlns="ccdb75ce-c0b7-4ff5-9fa7-cc4f5a87d5d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28FA6667BEE4409F0B480276429A7C" ma:contentTypeVersion="15" ma:contentTypeDescription="Crée un document." ma:contentTypeScope="" ma:versionID="3a77bed45e1b3ac272718c166a00ac66">
  <xsd:schema xmlns:xsd="http://www.w3.org/2001/XMLSchema" xmlns:xs="http://www.w3.org/2001/XMLSchema" xmlns:p="http://schemas.microsoft.com/office/2006/metadata/properties" xmlns:ns2="ccdb75ce-c0b7-4ff5-9fa7-cc4f5a87d5d8" xmlns:ns3="9dd70855-4555-4fc6-8fbc-e6f843257071" targetNamespace="http://schemas.microsoft.com/office/2006/metadata/properties" ma:root="true" ma:fieldsID="0581189528dfdaa35da30cafa3b89307" ns2:_="" ns3:_="">
    <xsd:import namespace="ccdb75ce-c0b7-4ff5-9fa7-cc4f5a87d5d8"/>
    <xsd:import namespace="9dd70855-4555-4fc6-8fbc-e6f8432570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b75ce-c0b7-4ff5-9fa7-cc4f5a87d5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d70855-4555-4fc6-8fbc-e6f843257071"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12e5236c-518e-4152-9fe9-a31ba7ca4037}" ma:internalName="TaxCatchAll" ma:showField="CatchAllData" ma:web="9dd70855-4555-4fc6-8fbc-e6f843257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C127A2-ABD8-4AF3-BA95-36A82E47723E}">
  <ds:schemaRefs>
    <ds:schemaRef ds:uri="http://schemas.openxmlformats.org/officeDocument/2006/bibliography"/>
  </ds:schemaRefs>
</ds:datastoreItem>
</file>

<file path=customXml/itemProps2.xml><?xml version="1.0" encoding="utf-8"?>
<ds:datastoreItem xmlns:ds="http://schemas.openxmlformats.org/officeDocument/2006/customXml" ds:itemID="{1B2C177B-73B7-41C2-A79F-710343937C66}">
  <ds:schemaRefs>
    <ds:schemaRef ds:uri="http://schemas.microsoft.com/sharepoint/v3/contenttype/forms"/>
  </ds:schemaRefs>
</ds:datastoreItem>
</file>

<file path=customXml/itemProps3.xml><?xml version="1.0" encoding="utf-8"?>
<ds:datastoreItem xmlns:ds="http://schemas.openxmlformats.org/officeDocument/2006/customXml" ds:itemID="{7DC68045-BC0E-44AD-A4F8-2B077DB5BE10}">
  <ds:schemaRefs>
    <ds:schemaRef ds:uri="http://schemas.microsoft.com/office/2006/metadata/properties"/>
    <ds:schemaRef ds:uri="http://schemas.microsoft.com/office/infopath/2007/PartnerControls"/>
    <ds:schemaRef ds:uri="9dd70855-4555-4fc6-8fbc-e6f843257071"/>
    <ds:schemaRef ds:uri="ccdb75ce-c0b7-4ff5-9fa7-cc4f5a87d5d8"/>
  </ds:schemaRefs>
</ds:datastoreItem>
</file>

<file path=customXml/itemProps4.xml><?xml version="1.0" encoding="utf-8"?>
<ds:datastoreItem xmlns:ds="http://schemas.openxmlformats.org/officeDocument/2006/customXml" ds:itemID="{B5AEC49B-4C06-4CAE-B327-F7458A676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b75ce-c0b7-4ff5-9fa7-cc4f5a87d5d8"/>
    <ds:schemaRef ds:uri="9dd70855-4555-4fc6-8fbc-e6f843257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13</Pages>
  <Words>2366</Words>
  <Characters>13016</Characters>
  <Application>Microsoft Office Word</Application>
  <DocSecurity>0</DocSecurity>
  <Lines>108</Lines>
  <Paragraphs>30</Paragraphs>
  <ScaleCrop>false</ScaleCrop>
  <Company/>
  <LinksUpToDate>false</LinksUpToDate>
  <CharactersWithSpaces>15352</CharactersWithSpaces>
  <SharedDoc>false</SharedDoc>
  <HLinks>
    <vt:vector size="18" baseType="variant">
      <vt:variant>
        <vt:i4>8323144</vt:i4>
      </vt:variant>
      <vt:variant>
        <vt:i4>3</vt:i4>
      </vt:variant>
      <vt:variant>
        <vt:i4>0</vt:i4>
      </vt:variant>
      <vt:variant>
        <vt:i4>5</vt:i4>
      </vt:variant>
      <vt:variant>
        <vt:lpwstr>https://view.officeapps.live.com/op/view.aspx?src=https%3A%2F%2Faidesetat.wallonie.be%2Ffiles%2FFormulaires%2F20210208_Checklist_G%25c3%25a9n%25c3%25a9rale_PtContactAE.docx&amp;wdOrigin=BROWSELINK</vt:lpwstr>
      </vt:variant>
      <vt:variant>
        <vt:lpwstr/>
      </vt:variant>
      <vt:variant>
        <vt:i4>6815759</vt:i4>
      </vt:variant>
      <vt:variant>
        <vt:i4>0</vt:i4>
      </vt:variant>
      <vt:variant>
        <vt:i4>0</vt:i4>
      </vt:variant>
      <vt:variant>
        <vt:i4>5</vt:i4>
      </vt:variant>
      <vt:variant>
        <vt:lpwstr>mailto:s3.economie@spw.wallonie.be</vt:lpwstr>
      </vt:variant>
      <vt:variant>
        <vt:lpwstr/>
      </vt:variant>
      <vt:variant>
        <vt:i4>3670133</vt:i4>
      </vt:variant>
      <vt:variant>
        <vt:i4>0</vt:i4>
      </vt:variant>
      <vt:variant>
        <vt:i4>0</vt:i4>
      </vt:variant>
      <vt:variant>
        <vt:i4>5</vt:i4>
      </vt:variant>
      <vt:variant>
        <vt:lpwstr>https://aidesetat.wallonie.be/home/les-aides-detat-cest-quoi/suis-je-concerne.html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GROMMERSCH Larissa</dc:creator>
  <cp:keywords/>
  <dc:description/>
  <cp:lastModifiedBy>HENNART Florence</cp:lastModifiedBy>
  <cp:revision>255</cp:revision>
  <cp:lastPrinted>2023-04-13T14:23:00Z</cp:lastPrinted>
  <dcterms:created xsi:type="dcterms:W3CDTF">2023-03-18T10:47:00Z</dcterms:created>
  <dcterms:modified xsi:type="dcterms:W3CDTF">2023-04-13T14:33:00Z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2023-03-17T10:47:19Z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7712936b-d771-4051-b360-ee626292d0b7</vt:lpwstr>
  </property>
  <property fmtid="{D5CDD505-2E9C-101B-9397-08002B2CF9AE}" pid="8" name="MSIP_Label_97a477d1-147d-4e34-b5e3-7b26d2f44870_ContentBits">
    <vt:lpwstr>0</vt:lpwstr>
  </property>
  <property fmtid="{D5CDD505-2E9C-101B-9397-08002B2CF9AE}" pid="9" name="ContentTypeId">
    <vt:lpwstr>0x010100B128FA6667BEE4409F0B480276429A7C</vt:lpwstr>
  </property>
  <property fmtid="{D5CDD505-2E9C-101B-9397-08002B2CF9AE}" pid="10" name="MediaServiceImageTags">
    <vt:lpwstr/>
  </property>
</Properties>
</file>